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Commonwealth Walk of Shame Coverage: Why Ian McKellen’s Protest Matters for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activists and curious passers-by gathered in London as Sir Ian McKellen helped lead the Commonwealth Walk of Shame, a high-profile protest drawing attention to colonial-era laws that still criminalise same-sex relations in 29 Commonwealth countries, and why that matters for millions today.</w:t>
      </w:r>
      <w:r/>
    </w:p>
    <w:p>
      <w:r/>
      <w:r>
        <w:t>Essential Takeaways</w:t>
      </w:r>
      <w:r/>
      <w:r/>
    </w:p>
    <w:p>
      <w:pPr>
        <w:pStyle w:val="ListBullet"/>
        <w:spacing w:line="240" w:lineRule="auto"/>
        <w:ind w:left="720"/>
      </w:pPr>
      <w:r/>
      <w:r>
        <w:rPr>
          <w:b/>
        </w:rPr>
        <w:t>High-profile lead:</w:t>
      </w:r>
      <w:r>
        <w:t xml:space="preserve"> Sir Ian McKellen, aged 87, fronted the London march, adding celebrity visibility and emotional weight. </w:t>
      </w:r>
      <w:r/>
    </w:p>
    <w:p>
      <w:pPr>
        <w:pStyle w:val="ListBullet"/>
        <w:spacing w:line="240" w:lineRule="auto"/>
        <w:ind w:left="720"/>
      </w:pPr>
      <w:r/>
      <w:r>
        <w:rPr>
          <w:b/>
        </w:rPr>
        <w:t>Historic cause:</w:t>
      </w:r>
      <w:r>
        <w:t xml:space="preserve"> The demonstration highlights laws rooted in British colonial rule that still criminalise LGBTQ+ people in 29 Commonwealth nations. </w:t>
      </w:r>
      <w:r/>
    </w:p>
    <w:p>
      <w:pPr>
        <w:pStyle w:val="ListBullet"/>
        <w:spacing w:line="240" w:lineRule="auto"/>
        <w:ind w:left="720"/>
      </w:pPr>
      <w:r/>
      <w:r>
        <w:rPr>
          <w:b/>
        </w:rPr>
        <w:t>Human stakes:</w:t>
      </w:r>
      <w:r>
        <w:t xml:space="preserve"> Penalties range from imprisonment to, in a few places, possible death , activists stressed the real danger for refugees and LGBTQ+ citizens. </w:t>
      </w:r>
      <w:r/>
    </w:p>
    <w:p>
      <w:pPr>
        <w:pStyle w:val="ListBullet"/>
        <w:spacing w:line="240" w:lineRule="auto"/>
        <w:ind w:left="720"/>
      </w:pPr>
      <w:r/>
      <w:r>
        <w:rPr>
          <w:b/>
        </w:rPr>
        <w:t>Route and focus:</w:t>
      </w:r>
      <w:r>
        <w:t xml:space="preserve"> The march began outside the Nigerian High Commission and visited several Commonwealth diplomatic missions, combining spectacle with targeted pressure. </w:t>
      </w:r>
      <w:r/>
    </w:p>
    <w:p>
      <w:pPr>
        <w:pStyle w:val="ListBullet"/>
        <w:spacing w:line="240" w:lineRule="auto"/>
        <w:ind w:left="720"/>
      </w:pPr>
      <w:r/>
      <w:r>
        <w:rPr>
          <w:b/>
        </w:rPr>
        <w:t>Message and momentum:</w:t>
      </w:r>
      <w:r>
        <w:t xml:space="preserve"> Protesters framed the campaign as both a moral call and a diplomatic nudge, urging the UK and other Commonwealth nations to confront colonial legacies.</w:t>
      </w:r>
      <w:r/>
      <w:r/>
    </w:p>
    <w:p>
      <w:pPr>
        <w:pStyle w:val="Heading2"/>
      </w:pPr>
      <w:r>
        <w:t>A vivid opening: McKellen’s presence turned heads and softened the street noise</w:t>
      </w:r>
      <w:r/>
    </w:p>
    <w:p>
      <w:r/>
      <w:r>
        <w:t>The sight of Sir Ian McKellen at the front of the march gave the event an immediate human heartbeat, a warm, familiar face amid placards and chants. Reporters described a crowd that mixed long-time activists, young campaigners and refugees who’d fled persecution, which made the protest feel both personal and theatrical. According to coverage, organisers wanted the walk to be visual and unignorable, and celebrity involvement did just that. For many onlookers the combination of theatre and protest made the issue harder to shrug off.</w:t>
      </w:r>
      <w:r/>
    </w:p>
    <w:p>
      <w:pPr>
        <w:pStyle w:val="Heading2"/>
      </w:pPr>
      <w:r>
        <w:t>Colonial roots: why the laws still exist matters more than you might think</w:t>
      </w:r>
      <w:r/>
    </w:p>
    <w:p>
      <w:r/>
      <w:r>
        <w:t>Organisers repeatedly pointed out that many of the offending statutes were introduced under British colonial administrations and then left embedded in local legal systems. That history gives the campaign a particular angle: it’s not just an external human-rights critique, it’s a conversation about legacy and responsibility. Reuters and other outlets noted that activists see this as a chance for the UK to reckon with the aftershocks of empire, not least because Britain itself has long since repealed comparable laws.</w:t>
      </w:r>
      <w:r/>
    </w:p>
    <w:p>
      <w:pPr>
        <w:pStyle w:val="Heading2"/>
      </w:pPr>
      <w:r>
        <w:t>The human cost: penalties, fear and asylum stories that demand attention</w:t>
      </w:r>
      <w:r/>
    </w:p>
    <w:p>
      <w:r/>
      <w:r>
        <w:t>Campaigners made the stakes painfully clear , imprisonment, life sentences and in rare cases the death penalty are still on the books in some countries. That’s why the march included refugees and people with first‑hand accounts of persecution, giving the slogans a human voice. Coverage described how those testimonies turned abstract legal debate into urgent human stories. If you’re following this issue, it’s worth listening to those accounts: they explain why diplomatic pressure and safe asylum routes really matter.</w:t>
      </w:r>
      <w:r/>
    </w:p>
    <w:p>
      <w:pPr>
        <w:pStyle w:val="Heading2"/>
      </w:pPr>
      <w:r>
        <w:t>Tactics and targets: why starting at the Nigerian High Commission was strategic</w:t>
      </w:r>
      <w:r/>
    </w:p>
    <w:p>
      <w:r/>
      <w:r>
        <w:t>The route, beginning outside the Nigerian High Commission and visiting other Commonwealth diplomatic missions, was a deliberate choice. It focused media attention on governments currently enforcing or debating these laws rather than on distant statistics. Reporters noted that this kind of direct, location-based protest aims to shift public diplomacy , and it’s often more effective than solitary statements. If activists want legal change, they need both global attention and specific, sustained pressure on policymakers.</w:t>
      </w:r>
      <w:r/>
    </w:p>
    <w:p>
      <w:pPr>
        <w:pStyle w:val="Heading2"/>
      </w:pPr>
      <w:r>
        <w:t>What this moment signals for the wider movement</w:t>
      </w:r>
      <w:r/>
    </w:p>
    <w:p>
      <w:r/>
      <w:r>
        <w:t>Having a cultural icon like McKellen still speaking out at 87 sends a pointed message: activism doesn’t retire. Campaigners hope his involvement will galvanise younger people and keep momentum going in international forums and domestic politics. Observers suggested the protest could prod debates inside the Commonwealth and spur countries to examine the origins of their laws. For anyone tracking LGBTQ+ rights globally, this is another reminder that legal reform often takes years of visible pressure and political will.</w:t>
      </w:r>
      <w:r/>
    </w:p>
    <w:p>
      <w:r/>
      <w:r>
        <w:t>It's a small change that can make every protest and every plea harder to ignore.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3">
        <w:r>
          <w:rPr>
            <w:color w:val="0000EE"/>
            <w:u w:val="single"/>
          </w:rPr>
          <w:t>[4]</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https://b-gay.com/ian-mckellen-leads-powerful-protest-against-anti-lgbtq-laws-across-the-commonwealth/</w:t>
        </w:r>
      </w:hyperlink>
      <w:r>
        <w:t xml:space="preserve"> - Please view link - unable to able to access data</w:t>
      </w:r>
      <w:r/>
    </w:p>
    <w:p>
      <w:pPr>
        <w:pStyle w:val="ListNumber"/>
        <w:spacing w:line="240" w:lineRule="auto"/>
        <w:ind w:left="720"/>
      </w:pPr>
      <w:r/>
      <w:hyperlink r:id="rId10">
        <w:r>
          <w:rPr>
            <w:color w:val="0000EE"/>
            <w:u w:val="single"/>
          </w:rPr>
          <w:t>https://www.thecanary.co/uk/news/2026/05/28/lgbtq-commonwealth-mckellen/</w:t>
        </w:r>
      </w:hyperlink>
      <w:r>
        <w:t xml:space="preserve"> - Actor and LGBTQ+ rights campaigner Ian McKellen is set to lead a march in central London on Saturday, 30 May, protesting the criminalisation of LGBTQ+ people in 29 Commonwealth member states under colonial-era laws originally imposed by Britain. The march will start at 12 noon outside the Nigerian High Commission, 9 Northumberland Avenue, London WC2N 5BX. Six Commonwealth countries have a maximum sentence of life in prison for same-sex relations, while Uganda, Brunei, and northern Nigerian states impose the death penalty. Many attendees are LGBTQ+ refugees who have fled persecution in Commonwealth nations. For 77 years, the biennial Commonwealth Heads of Government Meeting has refused to recognise LGBTQ+ human rights or even allow a discussion of the issue. Campaigners argue that millions of LGBTQ+ people across the Commonwealth continue to face arrest, imprisonment, violence, and discrimination solely because of their sexual orientation or gender identity. The protest is organised by the Peter Tatchell Foundation alongside Out and Proud Africa LGBTI, Let Voice be Heard (Bangladesh), Gay Indian Network (GIN), and the African Equality Foundation. The 'Commonwealth Walk of Shame' will begin with a speech by Ian McKellen to send off marchers to protest outside eight Commonwealth High Commissions that criminalise LGBTQ+ people: Nigeria, Uganda, Papua New Guinea, Trinidad &amp; Tobago, Ghana, Jamaica, Bangladesh, and Sri Lanka. The march comes as the Commonwealth seeks to project itself as a modern organisation committed to democracy, equality, and human rights. Deborah Birunji Nabisere of Out and Proud Africa LGBTI, a lesbian who has fled persecution in Uganda, stated, 'I know what it means to live under laws designed to erase your humanity. We are marching because silence has protected persecution for far too long. Commonwealth leaders cannot celebrate unity while millions of LGBT+ citizens live in fear.' McKellen said, 'No one should face prison, violence or death simply for being themselves and loving another person. Yet across most of the Commonwealth, LGBT+ people are still treated as criminals. Many of these laws are relics of the British Empire. The least we in Britain can do is stand in solidarity with those fighting to overturn criminalisation. I am proud to support this march and the brave activists leading the struggle for LGBT+ equality.' Peter Tatchell added, 'For decades, Commonwealth leaders have failed to end the persecution of LGBT+ people. We urge the new Commonwealth secretary-general, Shirley Ayorkor Botchwey of Ghana, to begin her tenure by making clear that anti-LGBT+ victimisation is incompatible with Commonwealth values. 29 Commonwealth countries still criminalise homosexuality, mostly under British colonial-era laws, in direct violation of the Commonwealth Charter’s commitment to equality and non-discrimination. Across the Commonwealth, millions of LGBT+ people continue to face arrest, imprisonment, violence, and discrimination in employment, housing, education, and healthcare.'</w:t>
      </w:r>
      <w:r/>
    </w:p>
    <w:p>
      <w:pPr>
        <w:pStyle w:val="ListNumber"/>
        <w:spacing w:line="240" w:lineRule="auto"/>
        <w:ind w:left="720"/>
      </w:pPr>
      <w:r/>
      <w:hyperlink r:id="rId12">
        <w:r>
          <w:rPr>
            <w:color w:val="0000EE"/>
            <w:u w:val="single"/>
          </w:rPr>
          <w:t>https://london-post.co.uk/ian-mckellen-to-lead-protest-against-anti-lgbt-laws-in-commonwealth/</w:t>
        </w:r>
      </w:hyperlink>
      <w:r>
        <w:t xml:space="preserve"> - Actor and LGBTQ+ rights campaigner Sir Ian McKellen will launch a march in central London on Saturday, 30 May, at 12 noon, starting outside the Nigerian High Commission, 9 Northumberland Avenue, London WC2N 5BX. The protest aims to highlight the criminalisation of LGBTQ+ people in 29 Commonwealth member states under colonial-era laws originally imposed by Britain. Six Commonwealth countries have a maximum sentence of life in prison for same-sex relations, while Uganda, Brunei, and northern Nigerian states impose the death penalty. Many of those attending the protest are LGBTQ+ refugees who have fled persecution in Commonwealth nations. For 77 years, the biennial Commonwealth Heads of Government Meeting has refused to recognise LGBTQ+ human rights or even allow a discussion of the issue. Campaigners argue that millions of LGBTQ+ people across the Commonwealth continue to face arrest, imprisonment, violence, and discrimination solely because of their sexual orientation or gender identity.</w:t>
      </w:r>
      <w:r/>
    </w:p>
    <w:p>
      <w:pPr>
        <w:pStyle w:val="ListNumber"/>
        <w:spacing w:line="240" w:lineRule="auto"/>
        <w:ind w:left="720"/>
      </w:pPr>
      <w:r/>
      <w:hyperlink r:id="rId13">
        <w:r>
          <w:rPr>
            <w:color w:val="0000EE"/>
            <w:u w:val="single"/>
          </w:rPr>
          <w:t>https://www.perspectivemedia.com/sir-ian-mckellen-joins-march-against-appalling-lgbtq-laws-in-commonwealth/</w:t>
        </w:r>
      </w:hyperlink>
      <w:r>
        <w:t xml:space="preserve"> - Sir Ian McKellen joined protesters in London to highlight laws in 29 Commonwealth countries where same-sex relationships are illegal. The actor and activist launched a march against the criminalisation of LGBTQ+ people in Commonwealth countries, branding it an 'appalling situation'. In six of those countries, LGBTQ+ people face life imprisonment, while Uganda and Nigeria still carry the death penalty. Before addressing the crowd, Sir Ian told the Press Association: 'When Britain had an empire, it introduced into countries far away from here the laws that we had in this country, including the laws against gay people.'</w:t>
      </w:r>
      <w:r/>
    </w:p>
    <w:p>
      <w:pPr>
        <w:pStyle w:val="ListNumber"/>
        <w:spacing w:line="240" w:lineRule="auto"/>
        <w:ind w:left="720"/>
      </w:pPr>
      <w:r/>
      <w:hyperlink r:id="rId14">
        <w:r>
          <w:rPr>
            <w:color w:val="0000EE"/>
            <w:u w:val="single"/>
          </w:rPr>
          <w:t>https://www.reutersconnect.com/item/protest-against-the-criminalisation-of-lgbtq-people-in-29-commonwealth-member-states-under-colonial-era-laws-originally-imposed-by-the-uk-in-london/dGFnOnJldXRlcnMuY29tLDIwMjY6bmV3c21sX1JDMk5KTEFMUFY3Mw</w:t>
        </w:r>
      </w:hyperlink>
      <w:r>
        <w:t xml:space="preserve"> - Actor and LGBTQ+ rights campaigner Ian McKellen and activist Peter Tatchell protest outside the Uganda High Commission, against the criminalisation of LGBTQ+ people in 29 Commonwealth member states under colonial-era laws originally imposed by the UK, in London, Britain, May 30, 2026. The protest highlights the criminalisation of LGBTQ+ people in 29 Commonwealth member states under colonial-era laws originally imposed by Britain. Six Commonwealth countries have a maximum sentence of life in prison for same-sex relations, while Uganda, Brunei, and northern Nigerian states impose the death penalty. Many of those attending the protest are LGBTQ+ refugees who have fled persecution in Commonwealth nations. For 77 years, the biennial Commonwealth Heads of Government Meeting has refused to recognise LGBTQ+ human rights or even allow a discussion of the issue. Campaigners argue that millions of LGBTQ+ people across the Commonwealth continue to face arrest, imprisonment, violence, and discrimination solely because of their sexual orientation or gender identity.</w:t>
      </w:r>
      <w:r/>
    </w:p>
    <w:p>
      <w:pPr>
        <w:pStyle w:val="ListNumber"/>
        <w:spacing w:line="240" w:lineRule="auto"/>
        <w:ind w:left="720"/>
      </w:pPr>
      <w:r/>
      <w:hyperlink r:id="rId11">
        <w:r>
          <w:rPr>
            <w:color w:val="0000EE"/>
            <w:u w:val="single"/>
          </w:rPr>
          <w:t>https://www.scenemag.co.uk/sir-ian-mckellen-to-lead-protest-against-anti-lgbtq-laws-in-commonwealth-countries/</w:t>
        </w:r>
      </w:hyperlink>
      <w:r>
        <w:t xml:space="preserve"> - Actor and activist Sir Ian McKellen is set to lead a protest in central London on Saturday, 30 May, highlighting the criminalisation of LGBTQ+ people across much of the Commonwealth. The demonstration, organised by the Peter Tatchell Foundation and the Out and Proud African LGBTI Network, will draw attention to laws in 29 Commonwealth countries where same-sex relationships remain illegal. In six of those countries, LGBTQ+ people face life imprisonment, while three retain the death penalty. The protest, described by organisers as the 'Commonwealth Walk of Shame', will begin at noon outside the Nigerian High Commission on Northumberland Avenue. McKellen will formally launch the march before participants walk to the High Commissions of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ian-mckellen-leads-powerful-protest-against-anti-lgbtq-laws-across-the-commonwealth/" TargetMode="External"/><Relationship Id="rId10" Type="http://schemas.openxmlformats.org/officeDocument/2006/relationships/hyperlink" Target="https://www.thecanary.co/uk/news/2026/05/28/lgbtq-commonwealth-mckellen/" TargetMode="External"/><Relationship Id="rId11" Type="http://schemas.openxmlformats.org/officeDocument/2006/relationships/hyperlink" Target="https://www.scenemag.co.uk/sir-ian-mckellen-to-lead-protest-against-anti-lgbtq-laws-in-commonwealth-countries/" TargetMode="External"/><Relationship Id="rId12" Type="http://schemas.openxmlformats.org/officeDocument/2006/relationships/hyperlink" Target="https://london-post.co.uk/ian-mckellen-to-lead-protest-against-anti-lgbt-laws-in-commonwealth/" TargetMode="External"/><Relationship Id="rId13" Type="http://schemas.openxmlformats.org/officeDocument/2006/relationships/hyperlink" Target="https://www.perspectivemedia.com/sir-ian-mckellen-joins-march-against-appalling-lgbtq-laws-in-commonwealth/" TargetMode="External"/><Relationship Id="rId14" Type="http://schemas.openxmlformats.org/officeDocument/2006/relationships/hyperlink" Target="https://www.reutersconnect.com/item/protest-against-the-criminalisation-of-lgbtq-people-in-29-commonwealth-member-states-under-colonial-era-laws-originally-imposed-by-the-uk-in-london/dGFnOnJldXRlcnMuY29tLDIwMjY6bmV3c21sX1JDMk5KTEFMUFY3M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