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Pride Month in Mexico: Why June Matters for LGBT+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history and celebration as June fills Mexican streets with rainbow flags; this guide explains who started Pride, how it reached Mexico City and Guadalajara, and why the month still matters for LGBT+ rights and visibility.</w:t>
      </w:r>
      <w:r/>
    </w:p>
    <w:p>
      <w:r/>
      <w:r>
        <w:t>Essential Takeaways</w:t>
      </w:r>
      <w:r/>
      <w:r/>
    </w:p>
    <w:p>
      <w:pPr>
        <w:pStyle w:val="ListBullet"/>
        <w:spacing w:line="240" w:lineRule="auto"/>
        <w:ind w:left="720"/>
      </w:pPr>
      <w:r/>
      <w:r>
        <w:rPr>
          <w:b/>
        </w:rPr>
        <w:t>Historic spark:</w:t>
      </w:r>
      <w:r>
        <w:t xml:space="preserve"> The Stonewall riots in New York on 28 June 1969 ignited the modern LGBT+ rights movement, a turning point for public resistance and visibility. </w:t>
      </w:r>
      <w:r/>
    </w:p>
    <w:p>
      <w:pPr>
        <w:pStyle w:val="ListBullet"/>
        <w:spacing w:line="240" w:lineRule="auto"/>
        <w:ind w:left="720"/>
      </w:pPr>
      <w:r/>
      <w:r>
        <w:rPr>
          <w:b/>
        </w:rPr>
        <w:t>Early organisers in Mexico:</w:t>
      </w:r>
      <w:r>
        <w:t xml:space="preserve"> Activists from groups like the Frente Homosexual de Acción Revolucionaria pushed for public marches in the late 1970s, leading to Mexico’s first Pride march in June 1979. </w:t>
      </w:r>
      <w:r/>
    </w:p>
    <w:p>
      <w:pPr>
        <w:pStyle w:val="ListBullet"/>
        <w:spacing w:line="240" w:lineRule="auto"/>
        <w:ind w:left="720"/>
      </w:pPr>
      <w:r/>
      <w:r>
        <w:rPr>
          <w:b/>
        </w:rPr>
        <w:t>Pride spread nationwide:</w:t>
      </w:r>
      <w:r>
        <w:t xml:space="preserve"> Mexico City’s march on Paseo de la Reforma inspired other cities; Guadalajara became a lively national hub for celebration and protest. </w:t>
      </w:r>
      <w:r/>
    </w:p>
    <w:p>
      <w:pPr>
        <w:pStyle w:val="ListBullet"/>
        <w:spacing w:line="240" w:lineRule="auto"/>
        <w:ind w:left="720"/>
      </w:pPr>
      <w:r/>
      <w:r>
        <w:rPr>
          <w:b/>
        </w:rPr>
        <w:t>How to take part:</w:t>
      </w:r>
      <w:r>
        <w:t xml:space="preserve"> Attend marches, join educational forums, support local LGBT+ organisations, and remember 28 June as the symbolic date of resistance. </w:t>
      </w:r>
      <w:r/>
    </w:p>
    <w:p>
      <w:pPr>
        <w:pStyle w:val="ListBullet"/>
        <w:spacing w:line="240" w:lineRule="auto"/>
        <w:ind w:left="720"/>
      </w:pPr>
      <w:r/>
      <w:r>
        <w:rPr>
          <w:b/>
        </w:rPr>
        <w:t>Feel and act:</w:t>
      </w:r>
      <w:r>
        <w:t xml:space="preserve"> Pride is colourful and joyful, but it’s also a call to stop hate crimes and push for legal equality.</w:t>
      </w:r>
      <w:r/>
      <w:r/>
    </w:p>
    <w:p>
      <w:pPr>
        <w:pStyle w:val="Heading2"/>
      </w:pPr>
      <w:r>
        <w:t>Stonewall: the spark that lit a global movement</w:t>
      </w:r>
      <w:r/>
    </w:p>
    <w:p>
      <w:r/>
      <w:r>
        <w:t>The most vivid image from Pride’s origin is a night of noise, anger and defiance in Greenwich Village. According to History and PBS, the Stonewall Inn raid on 28 June 1969 didn’t go the way police expected , patrons fought back, turning a routine crackdown into several nights of protest. That uprising sent a clear sensory message: people who’d been hidden away were no longer willing to vanish. The result was swift and contagious; within a year, the first organised marches commemorated Stonewall’s anniversary. The White House later recognised the site as a national monument, underlining how local resistance became global memory. Practical tip: if you’re reading about Stonewall for the first time, imagine the hum of the street, the shouts, the clatter , it helps turn history into something you can feel.</w:t>
      </w:r>
      <w:r/>
    </w:p>
    <w:p>
      <w:pPr>
        <w:pStyle w:val="Heading2"/>
      </w:pPr>
      <w:r>
        <w:t>How Pride arrived in Mexico City , bravery on Paseo de la Reforma</w:t>
      </w:r>
      <w:r/>
    </w:p>
    <w:p>
      <w:r/>
      <w:r>
        <w:t>Mexico’s Pride story began as a careful, strategic act of visibility. By the late 1970s, groups such as the Frente Homosexual de Acción Revolucionaria were already testing public protest by linking to other commemorations, a move that shielded activists while asserting presence. Sources point to 1979 as the year that a dedicated march took place along Paseo de la Reforma. Walking down that broad, symbolic avenue took guts; participants faced stares, heckles and a conservative social climate. Yet that first formal march proved the idea that public protest could change social conversation. Today, Mexico City’s Pride blends celebration with policy demands, and the route itself has become a familiar stage for both joy and serious advocacy. Practical tip: newer participants should wear comfortable shoes and carry water , marches are as much a physical experience as a political one.</w:t>
      </w:r>
      <w:r/>
    </w:p>
    <w:p>
      <w:pPr>
        <w:pStyle w:val="Heading2"/>
      </w:pPr>
      <w:r>
        <w:t>Guadalajara and the spread of joyful resistance</w:t>
      </w:r>
      <w:r/>
    </w:p>
    <w:p>
      <w:r/>
      <w:r>
        <w:t>Pride didn’t stay confined to the capital. Over time, the movement found fertile ground in other cities, with Guadalajara emerging as a major centre of vibrant marches and cultural events. Locals and visitors notice the energy: music, colour, and a clear public demand for equality. This diffusion mirrors international trends where urban hubs adopt and adapt Pride traditions, turning them into local festivals of identity and rights. In Guadalajara’s case, organisers have managed to keep protest and party in balance, so the march remains a platform for legal and social demands as well as a large-scale celebration. Practical tip: if you want a slightly different Pride vibe, check regional marches , they can be less crowded and deeply rooted in local communities.</w:t>
      </w:r>
      <w:r/>
    </w:p>
    <w:p>
      <w:pPr>
        <w:pStyle w:val="Heading2"/>
      </w:pPr>
      <w:r>
        <w:t>What Pride month means today in Mexico</w:t>
      </w:r>
      <w:r/>
    </w:p>
    <w:p>
      <w:r/>
      <w:r>
        <w:t>June’s calendar is both memorial and mobilisation. The date 28 June is the emotional anchor, but the whole month offers a range of activities: marches, educational talks, art shows and community outreach. These events are designed not only to celebrate diversity but to confront ongoing issues like hate crimes and unequal legal protections. According to historical coverage, Pride’s tone has shifted from survival to celebration, while the demands remain urgent: safety, recognition and equal rights. The modern movement mixes joyful expression with organised advocacy, reminding allies that supporting Pride goes beyond wearing a rainbow for a day. Practical tip: support matters year-round , donate to local groups, volunteer, or attend workshops that educate about rights and safety.</w:t>
      </w:r>
      <w:r/>
    </w:p>
    <w:p>
      <w:pPr>
        <w:pStyle w:val="Heading2"/>
      </w:pPr>
      <w:r>
        <w:t>How to show up safely and respectfully this Pride</w:t>
      </w:r>
      <w:r/>
    </w:p>
    <w:p>
      <w:r/>
      <w:r>
        <w:t>Showing up well means thinking beyond selfies. Attend public forums to learn about local needs, give money or time to grassroots organisations, and listen to the people most affected by discrimination. Remember that Pride is a protest with a playlist , be mindful of vulnerable participants and follow organisers’ safety guidance. For families and allies, this is also an educational opportunity: bring children to daytime events that explain diversity through art and storytelling, and model respect in conversations. Small acts , speaking up against slurs, choosing inclusive language , make Pride’s message stick long after the banners come down. Practical tip: check official websites or social channels for route maps, accessibility information and recommended codes of conduct before you go.</w:t>
      </w:r>
      <w:r/>
    </w:p>
    <w:p>
      <w:r/>
      <w:r>
        <w:t>It's a small change that can make every march a bit safer and every celebration a bit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1">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https://www.informador.mx/mexico/por-que-junio-es-el-mes-del-orgullo-lgbt-en-mexico-la-historia-que-no-te-contaron-20260518-0103.html</w:t>
        </w:r>
      </w:hyperlink>
      <w:r>
        <w:t xml:space="preserve"> - Please view link - unable to able to access data</w:t>
      </w:r>
      <w:r/>
    </w:p>
    <w:p>
      <w:pPr>
        <w:pStyle w:val="ListNumber"/>
        <w:spacing w:line="240" w:lineRule="auto"/>
        <w:ind w:left="720"/>
      </w:pPr>
      <w:r/>
      <w:hyperlink r:id="rId10">
        <w:r>
          <w:rPr>
            <w:color w:val="0000EE"/>
            <w:u w:val="single"/>
          </w:rPr>
          <w:t>https://www.history.com/articles/the-stonewall-riots</w:t>
        </w:r>
      </w:hyperlink>
      <w:r>
        <w:t xml:space="preserve"> - This article provides a comprehensive overview of the Stonewall Riots, detailing the events of June 28, 1969, when police raided the Stonewall Inn in New York City, leading to spontaneous demonstrations by the LGBTQ community. It discusses the significance of the riots as a catalyst for the modern LGBTQ rights movement and their global impact on advocating for equality and freedom.</w:t>
      </w:r>
      <w:r/>
    </w:p>
    <w:p>
      <w:pPr>
        <w:pStyle w:val="ListNumber"/>
        <w:spacing w:line="240" w:lineRule="auto"/>
        <w:ind w:left="720"/>
      </w:pPr>
      <w:r/>
      <w:hyperlink r:id="rId12">
        <w:r>
          <w:rPr>
            <w:color w:val="0000EE"/>
            <w:u w:val="single"/>
          </w:rPr>
          <w:t>https://www.history.com/this-day-in-history/june-28/the-stonewall-riot</w:t>
        </w:r>
      </w:hyperlink>
      <w:r>
        <w:t xml:space="preserve"> - This piece focuses on the specific events of June 28, 1969, when the Stonewall Inn, a popular gay bar in New York City's Greenwich Village, was raided by police. The article highlights the ensuing riots and their pivotal role in igniting the LGBTQ rights movement in the United States and worldwide.</w:t>
      </w:r>
      <w:r/>
    </w:p>
    <w:p>
      <w:pPr>
        <w:pStyle w:val="ListNumber"/>
        <w:spacing w:line="240" w:lineRule="auto"/>
        <w:ind w:left="720"/>
      </w:pPr>
      <w:r/>
      <w:hyperlink r:id="rId11">
        <w:r>
          <w:rPr>
            <w:color w:val="0000EE"/>
            <w:u w:val="single"/>
          </w:rPr>
          <w:t>https://www.pbs.org/wgbh/americanexperience/features/stonewall-inn-through-years/</w:t>
        </w:r>
      </w:hyperlink>
      <w:r>
        <w:t xml:space="preserve"> - This resource explores the history of the Stonewall Inn, detailing its transformation into a gay bar and the events leading up to the 1969 riots. It provides insights into the significance of the Stonewall Inn in LGBTQ history and its role in the fight for equal rights.</w:t>
      </w:r>
      <w:r/>
    </w:p>
    <w:p>
      <w:pPr>
        <w:pStyle w:val="ListNumber"/>
        <w:spacing w:line="240" w:lineRule="auto"/>
        <w:ind w:left="720"/>
      </w:pPr>
      <w:r/>
      <w:hyperlink r:id="rId13">
        <w:r>
          <w:rPr>
            <w:color w:val="0000EE"/>
            <w:u w:val="single"/>
          </w:rPr>
          <w:t>https://www.history.com/topics/lgbtq/the-stonewall-riots</w:t>
        </w:r>
      </w:hyperlink>
      <w:r>
        <w:t xml:space="preserve"> - This article delves into the Stonewall Riots, describing the police raid on the Stonewall Inn in 1969 and the subsequent demonstrations by the LGBTQ community. It examines the broader context of LGBTQ rights during that era and the lasting impact of the riots on the movement for equality.</w:t>
      </w:r>
      <w:r/>
    </w:p>
    <w:p>
      <w:pPr>
        <w:pStyle w:val="ListNumber"/>
        <w:spacing w:line="240" w:lineRule="auto"/>
        <w:ind w:left="720"/>
      </w:pPr>
      <w:r/>
      <w:hyperlink r:id="rId14">
        <w:r>
          <w:rPr>
            <w:color w:val="0000EE"/>
            <w:u w:val="single"/>
          </w:rPr>
          <w:t>https://www.whitehouse.gov/the-press-office/2016/06/24/presidential-proclamation-establishment-stonewall-national-monument</w:t>
        </w:r>
      </w:hyperlink>
      <w:r>
        <w:t xml:space="preserve"> - This official proclamation by President Obama establishes the Stonewall National Monument, recognizing the significance of the Stonewall Riots in the history of LGBTQ rights in the United States. It commemorates the events of June 28, 1969, and their role in advancing the cause of equality and freedom.</w:t>
      </w:r>
      <w:r/>
    </w:p>
    <w:p>
      <w:pPr>
        <w:pStyle w:val="ListNumber"/>
        <w:spacing w:line="240" w:lineRule="auto"/>
        <w:ind w:left="720"/>
      </w:pPr>
      <w:r/>
      <w:hyperlink r:id="rId15">
        <w:r>
          <w:rPr>
            <w:color w:val="0000EE"/>
            <w:u w:val="single"/>
          </w:rPr>
          <w:t>https://www.youtube.com/watch?v=aupEzNtwwfg</w:t>
        </w:r>
      </w:hyperlink>
      <w:r>
        <w:t xml:space="preserve"> - This video provides a visual account of the Stonewall Riots, depicting the events of June 28, 1969, when the NYPD raided the Stonewall Inn in Greenwich Village. It offers insights into the atmosphere of the time and the significance of the riots in the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formador.mx/mexico/por-que-junio-es-el-mes-del-orgullo-lgbt-en-mexico-la-historia-que-no-te-contaron-20260518-0103.html" TargetMode="External"/><Relationship Id="rId10" Type="http://schemas.openxmlformats.org/officeDocument/2006/relationships/hyperlink" Target="https://www.history.com/articles/the-stonewall-riots" TargetMode="External"/><Relationship Id="rId11" Type="http://schemas.openxmlformats.org/officeDocument/2006/relationships/hyperlink" Target="https://www.pbs.org/wgbh/americanexperience/features/stonewall-inn-through-years/" TargetMode="External"/><Relationship Id="rId12" Type="http://schemas.openxmlformats.org/officeDocument/2006/relationships/hyperlink" Target="https://www.history.com/this-day-in-history/june-28/the-stonewall-riot" TargetMode="External"/><Relationship Id="rId13" Type="http://schemas.openxmlformats.org/officeDocument/2006/relationships/hyperlink" Target="https://www.history.com/topics/lgbtq/the-stonewall-riots" TargetMode="External"/><Relationship Id="rId14" Type="http://schemas.openxmlformats.org/officeDocument/2006/relationships/hyperlink" Target="https://www.whitehouse.gov/the-press-office/2016/06/24/presidential-proclamation-establishment-stonewall-national-monument" TargetMode="External"/><Relationship Id="rId15" Type="http://schemas.openxmlformats.org/officeDocument/2006/relationships/hyperlink" Target="https://www.youtube.com/watch?v=aupEzNtwwf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