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PrEP Campaigns: Why Sam Asghari’s MISTR Ads Matter for Sexual Health Awareness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viewers are noticing how a straight celebrity in a steamy ad can change the conversation , Sam Asghari’s MISTR campaign is trending for its homoerotic aesthetic and a wider point: PrEP and DoxyPEP protect everyone, and louder mainstream promotion could save lives.</w:t>
      </w:r>
      <w:r/>
    </w:p>
    <w:p>
      <w:r/>
      <w:r>
        <w:t>Essential Takeaways</w:t>
      </w:r>
      <w:r/>
      <w:r/>
    </w:p>
    <w:p>
      <w:pPr>
        <w:pStyle w:val="ListBullet"/>
        <w:spacing w:line="240" w:lineRule="auto"/>
        <w:ind w:left="720"/>
      </w:pPr>
      <w:r/>
      <w:r>
        <w:rPr>
          <w:b/>
        </w:rPr>
        <w:t>Eye-catching visuals:</w:t>
      </w:r>
      <w:r>
        <w:t xml:space="preserve"> The campaign uses sauna and speedo imagery to grab attention, with a glossy, sensual feel.</w:t>
      </w:r>
      <w:r/>
    </w:p>
    <w:p>
      <w:pPr>
        <w:pStyle w:val="ListBullet"/>
        <w:spacing w:line="240" w:lineRule="auto"/>
        <w:ind w:left="720"/>
      </w:pPr>
      <w:r/>
      <w:r>
        <w:rPr>
          <w:b/>
        </w:rPr>
        <w:t>Straight ally spotlight:</w:t>
      </w:r>
      <w:r>
        <w:t xml:space="preserve"> Sam Asghari, a known ally, fronts the ads and publicly supports LGBTQ+ causes.</w:t>
      </w:r>
      <w:r/>
    </w:p>
    <w:p>
      <w:pPr>
        <w:pStyle w:val="ListBullet"/>
        <w:spacing w:line="240" w:lineRule="auto"/>
        <w:ind w:left="720"/>
      </w:pPr>
      <w:r/>
      <w:r>
        <w:rPr>
          <w:b/>
        </w:rPr>
        <w:t>Public health message:</w:t>
      </w:r>
      <w:r>
        <w:t xml:space="preserve"> MISTR promotes PrEP and DoxyPEP via telemedicine, emphasising preventive care access.</w:t>
      </w:r>
      <w:r/>
    </w:p>
    <w:p>
      <w:pPr>
        <w:pStyle w:val="ListBullet"/>
        <w:spacing w:line="240" w:lineRule="auto"/>
        <w:ind w:left="720"/>
      </w:pPr>
      <w:r/>
      <w:r>
        <w:rPr>
          <w:b/>
        </w:rPr>
        <w:t>Mixed reactions:</w:t>
      </w:r>
      <w:r>
        <w:t xml:space="preserve"> Fans praised the visibility; some questioned casting a straight star for gay-focused imagery.</w:t>
      </w:r>
      <w:r/>
    </w:p>
    <w:p>
      <w:pPr>
        <w:pStyle w:val="ListBullet"/>
        <w:spacing w:line="240" w:lineRule="auto"/>
        <w:ind w:left="720"/>
      </w:pPr>
      <w:r/>
      <w:r>
        <w:rPr>
          <w:b/>
        </w:rPr>
        <w:t>Practical benefit:</w:t>
      </w:r>
      <w:r>
        <w:t xml:space="preserve"> Normalising PrEP for broader audiences can boost uptake among people at risk.</w:t>
      </w:r>
      <w:r/>
      <w:r/>
    </w:p>
    <w:p>
      <w:pPr>
        <w:pStyle w:val="Heading2"/>
      </w:pPr>
      <w:r>
        <w:t>Why this campaign feels different , and why that matters</w:t>
      </w:r>
      <w:r/>
    </w:p>
    <w:p>
      <w:r/>
      <w:r>
        <w:t>The ad lands with a slick, sweaty energy , think sauna steam, rumpled towels and a very blue speedo , designed to stop your scroll. That choice isn’t accidental: healthcare messaging competes with everything else for eyeballs, and a provocative creative approach gets people talking. According to coverage of the campaign, Sam Asghari appears amid gay influencers and models in scenes that blend humour, sex appeal and overt friendliness toward the LGBTQ+ community. The result is visibility for PrEP that reads as mainstream rather than niche.</w:t>
      </w:r>
      <w:r/>
    </w:p>
    <w:p>
      <w:pPr>
        <w:pStyle w:val="Heading2"/>
      </w:pPr>
      <w:r>
        <w:t>Allies on the billboard: useful or performative?</w:t>
      </w:r>
      <w:r/>
    </w:p>
    <w:p>
      <w:r/>
      <w:r>
        <w:t>Casting a straight celebrity in gay-coded ads sparks debate because there’s always a risk of queerbaiting. Some viewers have asked whether it’s authentic to have a straight man selling a prevention tool associated with gay men. Others point out the upside: PrEP and DoxyPEP reduce HIV risk for anyone exposed, so wider mainstream promotion can dismantle myths that these drugs are only for one group. Asghari’s prior advocacy and creative work with queer stories gives the campaign context, and that helps some people see his participation as solidarity rather than salesmanship.</w:t>
      </w:r>
      <w:r/>
    </w:p>
    <w:p>
      <w:pPr>
        <w:pStyle w:val="Heading2"/>
      </w:pPr>
      <w:r>
        <w:t>What MISTR is selling , access as a public-health play</w:t>
      </w:r>
      <w:r/>
    </w:p>
    <w:p>
      <w:r/>
      <w:r>
        <w:t>Beyond the glossy imagery, the platform behind the ads offers telemedicine access to PrEP and DoxyPEP, which matters because convenience can be a barrier to prevention. Telehealth subscriptions that include prescriptions and follow-up make it easier to start and stay on these medicines, especially for people who live where clinics are scarce or who worry about stigma. The campaign’s point is simple: prevention shouldn’t be hidden, and making it visible in mainstream media may normalise checking in with clinicians.</w:t>
      </w:r>
      <w:r/>
    </w:p>
    <w:p>
      <w:pPr>
        <w:pStyle w:val="Heading2"/>
      </w:pPr>
      <w:r>
        <w:t>The reaction: social media, nuance and cultural context</w:t>
      </w:r>
      <w:r/>
    </w:p>
    <w:p>
      <w:r/>
      <w:r>
        <w:t>Responses ranged from cheers to scepticism. Some praised the campaign for representing that “PrEP is for everyone,” noting that visibility equals validation. Others bristled at the idea of a straight face selling a product they see as tied to queer identity. That tension isn’t new , cultural conversations about representation, queerbaiting and allyship have intensified as celebrities flirt with queer aesthetics , but here the stakes include healthcare outcomes, which gives the debate extra weight.</w:t>
      </w:r>
      <w:r/>
    </w:p>
    <w:p>
      <w:pPr>
        <w:pStyle w:val="Heading2"/>
      </w:pPr>
      <w:r>
        <w:t>How to think about PrEP, DoxyPEP and choosing care</w:t>
      </w:r>
      <w:r/>
    </w:p>
    <w:p>
      <w:r/>
      <w:r>
        <w:t>If you’re considering prevention, two simple points help: PrEP (daily or on-demand depending on regimen) prevents HIV acquisition, while DoxyPEP can reduce certain bacterial STIs after exposure. Talk to a clinician about which fits your situation, be honest about sex practices so they can advise testing intervals, and factor in practicalities like cost, side effects and monitoring. Telemedicine providers can be a good first step, but make sure they offer follow-up testing and clear guidance.</w:t>
      </w:r>
      <w:r/>
    </w:p>
    <w:p>
      <w:r/>
      <w:r>
        <w:t>It's a small change that can make every prevention conversation feel less clinical and more like something everyone is entitled to.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https://www.queerty.com/sam-asgharis-homoerotic-prep-campaign-has-everyone-asking-the-same-thing-20260513/</w:t>
        </w:r>
      </w:hyperlink>
      <w:r>
        <w:t xml:space="preserve"> - Please view link - unable to able to access data</w:t>
      </w:r>
      <w:r/>
    </w:p>
    <w:p>
      <w:pPr>
        <w:pStyle w:val="ListNumber"/>
        <w:spacing w:line="240" w:lineRule="auto"/>
        <w:ind w:left="720"/>
      </w:pPr>
      <w:r/>
      <w:hyperlink r:id="rId9">
        <w:r>
          <w:rPr>
            <w:color w:val="0000EE"/>
            <w:u w:val="single"/>
          </w:rPr>
          <w:t>https://www.queerty.com/sam-asgharis-homoerotic-prep-campaign-has-everyone-asking-the-same-thing-20260513/</w:t>
        </w:r>
      </w:hyperlink>
      <w:r>
        <w:t xml:space="preserve"> - Sam Asghari, known for his marriage to Britney Spears from 2022 to 2024, has been active in LGBTQ+ advocacy. In 2025, he worked on a short film titled 'Freedom of the Fly', focusing on a gay Muslim man's journey to self-acceptance. In 2026, Asghari participated in a provocative campaign for MISTR, a telemedicine platform offering free HIV preventive care, promoting PrEP and DoxyPEP. The campaign features Asghari in various suggestive scenarios, sparking discussions about the representation of straight men in LGBTQ+ health initiatives. Responses to the campaign have been mixed, with some questioning the casting choice and others praising the message of inclusivity.</w:t>
      </w:r>
      <w:r/>
    </w:p>
    <w:p>
      <w:pPr>
        <w:pStyle w:val="ListNumber"/>
        <w:spacing w:line="240" w:lineRule="auto"/>
        <w:ind w:left="720"/>
      </w:pPr>
      <w:r/>
      <w:hyperlink r:id="rId10">
        <w:r>
          <w:rPr>
            <w:color w:val="0000EE"/>
            <w:u w:val="single"/>
          </w:rPr>
          <w:t>https://www.aol.com/articles/sam-asghari-strips-down-speedo-080007828.html</w:t>
        </w:r>
      </w:hyperlink>
      <w:r>
        <w:t xml:space="preserve"> - Sam Asghari has collaborated with MISTR, a leading provider of free online PrEP and long-term HIV care, for a campaign that combines allure with a significant message. The campaign showcases Asghari in minimal attire, aiming to normalise conversations around sexual health and HIV prevention. MISTR offers PrEP and DoxyPEP online, eliminating the need for clinic visits, and now provides PrEP to about 20% of users in the U.S., bringing HIV prevention into the mainstream. Asghari has also been vocal in supporting LGBTQ+ rights in Iran, where such advocacy carries substantial risks.</w:t>
      </w:r>
      <w:r/>
    </w:p>
    <w:p>
      <w:pPr>
        <w:pStyle w:val="ListNumber"/>
        <w:spacing w:line="240" w:lineRule="auto"/>
        <w:ind w:left="720"/>
      </w:pPr>
      <w:r/>
      <w:hyperlink r:id="rId12">
        <w:r>
          <w:rPr>
            <w:color w:val="0000EE"/>
            <w:u w:val="single"/>
          </w:rPr>
          <w:t>https://www.tmz.com/2026/01/12/sam-asghari-iran-protest-los-angeles/</w:t>
        </w:r>
      </w:hyperlink>
      <w:r>
        <w:t xml:space="preserve"> - In January 2026, Sam Asghari participated in a Los Angeles protest supporting the Iranian people. Waving the Iranian flag, he joined a large crowd near the federal building in Westwood, advocating against political repression and calling for regime change in Iran. The protest was part of a series of demonstrations demanding change amid economic crises and human rights violations in Iran. Asghari's involvement highlighted his commitment to human rights and his Iranian heritage, as he immigrated from Iran to the U.S. at age 13.</w:t>
      </w:r>
      <w:r/>
    </w:p>
    <w:p>
      <w:pPr>
        <w:pStyle w:val="ListNumber"/>
        <w:spacing w:line="240" w:lineRule="auto"/>
        <w:ind w:left="720"/>
      </w:pPr>
      <w:r/>
      <w:hyperlink r:id="rId13">
        <w:r>
          <w:rPr>
            <w:color w:val="0000EE"/>
            <w:u w:val="single"/>
          </w:rPr>
          <w:t>https://www.eonline.com/news/1429702/oscars-2026-sam-asghari-on-britney-spears-dui-arrest</w:t>
        </w:r>
      </w:hyperlink>
      <w:r>
        <w:t xml:space="preserve"> - Two weeks after Britney Spears' DUI arrest, her ex-husband Sam Asghari shared a message for the singer during the Elton John Foundation 2026 Oscars Viewing Party. Asghari, who finalised his divorce from Spears in May 2024, stated, 'We have not spoken to each other, but I wish her the most success and recovery.' This statement reflects Asghari's continued support for Spears despite their separation.</w:t>
      </w:r>
      <w:r/>
    </w:p>
    <w:p>
      <w:pPr>
        <w:pStyle w:val="ListNumber"/>
        <w:spacing w:line="240" w:lineRule="auto"/>
        <w:ind w:left="720"/>
      </w:pPr>
      <w:r/>
      <w:hyperlink r:id="rId11">
        <w:r>
          <w:rPr>
            <w:color w:val="0000EE"/>
            <w:u w:val="single"/>
          </w:rPr>
          <w:t>https://www.edgemedianetwork.com/story/161773/from-playgirl-cover-to-lgbtq-ally-sam-asghari-champions-short-film-on-gay</w:t>
        </w:r>
      </w:hyperlink>
      <w:r>
        <w:t xml:space="preserve"> - Sam Asghari, known for his marriage to Britney Spears from 2022 to 2024, has recently posed for a cover feature with Playgirl magazine, marking a bold step in his modelling career. This appearance coincides with his endorsement of 'Freedom of the Fly', an independent short film addressing the challenges faced by gay Muslim men. Produced by Canadian company 23Production, the film draws inspiration from real-world stories of persecution in countries where homosexuality remains criminalised, including Asghari's native Iran. Asghari, who immigrated from Iran to the United States at age 12, brings a personal perspective to the project. In a promotional clip released recently, he explains his involvement: 'My inspiration behind this short film is to amplify the stories for those that are struggling with their sexuality and to empower them to be themselves because being yourself is beautiful.'</w:t>
      </w:r>
      <w:r/>
    </w:p>
    <w:p>
      <w:pPr>
        <w:pStyle w:val="ListNumber"/>
        <w:spacing w:line="240" w:lineRule="auto"/>
        <w:ind w:left="720"/>
      </w:pPr>
      <w:r/>
      <w:hyperlink r:id="rId14">
        <w:r>
          <w:rPr>
            <w:color w:val="0000EE"/>
            <w:u w:val="single"/>
          </w:rPr>
          <w:t>https://en.wikipedia.org/wiki/Sam_Asghari</w:t>
        </w:r>
      </w:hyperlink>
      <w:r>
        <w:t xml:space="preserve"> - Sam Asghari is an Iranian-American model and actor born on March 3, 1994, in Tehran, Iran. He moved to the United States at age 13 and has appeared in television shows such as 'Black Monday', 'Hacks', and 'The Family Business', as well as in several music videos. Asghari was married to singer Britney Spears from 2022 to 2024. He has been involved in various advocacy efforts, including supporting LGBTQ+ rights and participating in protests supporting the Iranian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sam-asgharis-homoerotic-prep-campaign-has-everyone-asking-the-same-thing-20260513/" TargetMode="External"/><Relationship Id="rId10" Type="http://schemas.openxmlformats.org/officeDocument/2006/relationships/hyperlink" Target="https://www.aol.com/articles/sam-asghari-strips-down-speedo-080007828.html" TargetMode="External"/><Relationship Id="rId11" Type="http://schemas.openxmlformats.org/officeDocument/2006/relationships/hyperlink" Target="https://www.edgemedianetwork.com/story/161773/from-playgirl-cover-to-lgbtq-ally-sam-asghari-champions-short-film-on-gay" TargetMode="External"/><Relationship Id="rId12" Type="http://schemas.openxmlformats.org/officeDocument/2006/relationships/hyperlink" Target="https://www.tmz.com/2026/01/12/sam-asghari-iran-protest-los-angeles/" TargetMode="External"/><Relationship Id="rId13" Type="http://schemas.openxmlformats.org/officeDocument/2006/relationships/hyperlink" Target="https://www.eonline.com/news/1429702/oscars-2026-sam-asghari-on-britney-spears-dui-arrest" TargetMode="External"/><Relationship Id="rId14" Type="http://schemas.openxmlformats.org/officeDocument/2006/relationships/hyperlink" Target="https://en.wikipedia.org/wiki/Sam_Asgha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