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Trans+ History Week 2026: Reflections Across the UK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commuters are seeing bold new visuals as Trans+ History Week returns (4–10 May), bringing a national campaign called Reflections to stations, malls and public spaces , and offering live events, creative workbooks and a chance to honour centuries of trans+, non-binary and intersex lives.</w:t>
      </w:r>
      <w:r/>
    </w:p>
    <w:p>
      <w:r/>
      <w:r>
        <w:t>Essential Takeaways</w:t>
      </w:r>
      <w:r/>
      <w:r/>
    </w:p>
    <w:p>
      <w:pPr>
        <w:pStyle w:val="ListBullet"/>
        <w:spacing w:line="240" w:lineRule="auto"/>
        <w:ind w:left="720"/>
      </w:pPr>
      <w:r/>
      <w:r>
        <w:rPr>
          <w:b/>
        </w:rPr>
        <w:t>Nationwide visibility:</w:t>
      </w:r>
      <w:r>
        <w:t xml:space="preserve"> Reflections posters will appear in major hubs like Liverpool Central, Manchester’s Hotel Football and London’s Boxpark Wembley, giving trans+ stories a public stage.</w:t>
      </w:r>
      <w:r/>
    </w:p>
    <w:p>
      <w:pPr>
        <w:pStyle w:val="ListBullet"/>
        <w:spacing w:line="240" w:lineRule="auto"/>
        <w:ind w:left="720"/>
      </w:pPr>
      <w:r/>
      <w:r>
        <w:rPr>
          <w:b/>
        </w:rPr>
        <w:t>Creative output:</w:t>
      </w:r>
      <w:r>
        <w:t xml:space="preserve"> Twenty-one trans+ creatives have produced original storytelling projects, alongside the third-year Trans+ History Week workbook , tactile, readable and community-led.</w:t>
      </w:r>
      <w:r/>
    </w:p>
    <w:p>
      <w:pPr>
        <w:pStyle w:val="ListBullet"/>
        <w:spacing w:line="240" w:lineRule="auto"/>
        <w:ind w:left="720"/>
      </w:pPr>
      <w:r/>
      <w:r>
        <w:rPr>
          <w:b/>
        </w:rPr>
        <w:t>Live events in London:</w:t>
      </w:r>
      <w:r>
        <w:t xml:space="preserve"> Trans+ History Day (6 May) features a QueerAF podcast recording and a storytelling panel; 8 May hosts an all-trans+ comedy fundraiser with rising acts.</w:t>
      </w:r>
      <w:r/>
    </w:p>
    <w:p>
      <w:pPr>
        <w:pStyle w:val="ListBullet"/>
        <w:spacing w:line="240" w:lineRule="auto"/>
        <w:ind w:left="720"/>
      </w:pPr>
      <w:r/>
      <w:r>
        <w:rPr>
          <w:b/>
        </w:rPr>
        <w:t>Easy ways to join:</w:t>
      </w:r>
      <w:r>
        <w:t xml:space="preserve"> Attend Outsavvy-listed events, download the workbook, or look for displays in shopping centres and transport hubs.</w:t>
      </w:r>
      <w:r/>
    </w:p>
    <w:p>
      <w:pPr>
        <w:pStyle w:val="ListBullet"/>
        <w:spacing w:line="240" w:lineRule="auto"/>
        <w:ind w:left="720"/>
      </w:pPr>
      <w:r/>
      <w:r>
        <w:rPr>
          <w:b/>
        </w:rPr>
        <w:t>Emotional resonance:</w:t>
      </w:r>
      <w:r>
        <w:t xml:space="preserve"> The campaign’s slogans , about strength and hidden histories , aim to counter harmful media narratives that many trans+ people say damage their mental health.</w:t>
      </w:r>
      <w:r/>
      <w:r/>
    </w:p>
    <w:p>
      <w:pPr>
        <w:pStyle w:val="Heading2"/>
      </w:pPr>
      <w:r>
        <w:t>Why Reflections matters now , public images with a purpose</w:t>
      </w:r>
      <w:r/>
    </w:p>
    <w:p>
      <w:r/>
      <w:r>
        <w:t>The Reflections campaign is loud in a quiet way: striking posters placed where people pass every day, with slogans that nudge you to think twice. That visual presence matters because so much of the current debate about trans+ people is fought in headlines and soundbites, not in galleries or community rooms. According to campaign organisers, these displays are intended to normalise trans+ lives by showing their continuity through history, which can feel comforting and steady. If you’re travelling this week, look up , the artwork is designed to stop a second and invite thought, not lecture.</w:t>
      </w:r>
      <w:r/>
    </w:p>
    <w:p>
      <w:pPr>
        <w:pStyle w:val="Heading2"/>
      </w:pPr>
      <w:r>
        <w:t>The creative heart: new stories and a workbook for classrooms</w:t>
      </w:r>
      <w:r/>
    </w:p>
    <w:p>
      <w:r/>
      <w:r>
        <w:t>This year’s creative programme pairs 21 trans+ authors and illustrators with QueerAF to publish new work across the week, and the returning workbook offers activities for schools and community groups. The workbook is practical , easy to run in classrooms, adaptable for workshops, and it helps people share history without gatekeeping. For teachers and youth workers, it’s a ready-made resource that avoids jargon while centring lived experience. Expect short, accessible pieces that work well in lesson plans or on a commute.</w:t>
      </w:r>
      <w:r/>
    </w:p>
    <w:p>
      <w:pPr>
        <w:pStyle w:val="Heading2"/>
      </w:pPr>
      <w:r>
        <w:t>Events to book: podcast, panels and a comedy night</w:t>
      </w:r>
      <w:r/>
    </w:p>
    <w:p>
      <w:r/>
      <w:r>
        <w:t>If you prefer being in the room, there are two headline events in London. On 6 May a live QueerAF podcast recording features hosts and guests from across TV and reality circuits, followed by a panel on storytelling with trans+ creatives. Then on 8 May an all-trans+ comedy showcase turns fundraising into a night out, with emerging names on the roster. Tickets are available via Outsavvy, so book early , these grassroots nights sell out quickly and they’re also a warm way to meet community members and allies.</w:t>
      </w:r>
      <w:r/>
    </w:p>
    <w:p>
      <w:pPr>
        <w:pStyle w:val="Heading2"/>
      </w:pPr>
      <w:r>
        <w:t>How the campaign fits into the bigger picture</w:t>
      </w:r>
      <w:r/>
    </w:p>
    <w:p>
      <w:r/>
      <w:r>
        <w:t>Trans+ History Week arrives against a fraught political backdrop, coming just before MPs scrutinise changes to the EHRC Code of Practice after last year’s Supreme Court ruling. Organisers frame Reflections as both celebration and resistance: a reminder that trans+ people have always existed and contributed to society. The campaign is part cultural education, part civic presence, and part emotional support , and that mix is intentional. If you follow public affairs, it’s worth noting how cultural visibility feeds into policy conversations.</w:t>
      </w:r>
      <w:r/>
    </w:p>
    <w:p>
      <w:pPr>
        <w:pStyle w:val="Heading2"/>
      </w:pPr>
      <w:r>
        <w:t>Simple ways to take part, whether you live nearby or afar</w:t>
      </w:r>
      <w:r/>
    </w:p>
    <w:p>
      <w:r/>
      <w:r>
        <w:t>You don’t need a London ticket to join in. Download the workbook from the Trans+ History Week site, follow the creators’ releases online, share posts using the campaign’s messages, or spot the installations while you travel. Small actions , retweeting a story, bringing the workbook into a class, or attending a local meetup , add up. For anyone who wants to support queer media, consider backing outlets and charities that amplify trans+ voices so the work continues beyond a single week.</w:t>
      </w:r>
      <w:r/>
    </w:p>
    <w:p>
      <w:r/>
      <w:r>
        <w:t>It's a small, public push that could change how people see the past , and one way to make sure those reflections keep reflecting real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https://diva-magazine.com/2026/05/01/trans-history-week-set-to-launch-new-campaign-in-its-third-year/?utm_source=rss&amp;utm_medium=rss&amp;utm_campaign=trans-history-week-set-to-launch-new-campaign-in-its-third-year</w:t>
        </w:r>
      </w:hyperlink>
      <w:r>
        <w:t xml:space="preserve"> - Please view link - unable to able to access data</w:t>
      </w:r>
      <w:r/>
    </w:p>
    <w:p>
      <w:pPr>
        <w:pStyle w:val="ListNumber"/>
        <w:spacing w:line="240" w:lineRule="auto"/>
        <w:ind w:left="720"/>
      </w:pPr>
      <w:r/>
      <w:hyperlink r:id="rId10">
        <w:r>
          <w:rPr>
            <w:color w:val="0000EE"/>
            <w:u w:val="single"/>
          </w:rPr>
          <w:t>https://www.transhistoryweek.com/</w:t>
        </w:r>
      </w:hyperlink>
      <w:r>
        <w:t xml:space="preserve"> - Trans+ History Week is a global celebration of the history of gender-diverse people, including trans, non-binary, and intersex individuals. Now entering its third year, the event has rapidly gained traction, winning recognitions such as the 2025 Rainbow Honours 'Highly Commended' Community Initiative of the Year and garnering support from 69 MPs in an early-day motion recognising the week in 2025. The 2026 edition will bring the Trans+ community together to share and learn from stories of gender-diverse people past and present—through flagship events in the UK, online articles and podcasts, free learning resources, workplace sessions, and more. Trans+ History Week is organised by Trans+ History Week CIC, a Trans+ led nonprofit and social enterprise, with storytelling and talent development programmes delivered in close partnership with award-winning nonprofit media platform QueerAF CIC. 2026 dates: 4–10 May 2026, anchored by Trans+ History Day on 6 May, the anniversary of the 1933 Nazi raid on the world's first Trans+ clinic.</w:t>
      </w:r>
      <w:r/>
    </w:p>
    <w:p>
      <w:pPr>
        <w:pStyle w:val="ListNumber"/>
        <w:spacing w:line="240" w:lineRule="auto"/>
        <w:ind w:left="720"/>
      </w:pPr>
      <w:r/>
      <w:hyperlink r:id="rId12">
        <w:r>
          <w:rPr>
            <w:color w:val="0000EE"/>
            <w:u w:val="single"/>
          </w:rPr>
          <w:t>https://www.outsavvy.com/event/34852/trans-history-week-2026-community-event-fundraiser</w:t>
        </w:r>
      </w:hyperlink>
      <w:r>
        <w:t xml:space="preserve"> - Join us during Trans+ History Week 2026 (4 - 10 May) as we reflect on what wisdom we can draw from to help guide us today during an evening of community as we celebrate our history. We’ll be joined by some very special guests for a live podcast recording and by some of our commissioned community members who have produced this year’s stories. About Trans+ History Week: Trans+ History Week is a week-long reflective period to learn and celebrate the momentous and millennia-old history of transgender, non-binary, gender-diverse, and Intersex people. Hosted by: 🎤 Lars Fellows (he/him), I Kissed A Boy (2025) With special guests: ✨ Zelah Glasson (he/him), Big Brother 2025 ✨ Nadia Almada (she/her), Big Brother (2004) Our 2026 Sponsors and Partners: Deloitte UK is our Headline Sponsor Publicis Groupe UK is our Creative Talent Sponsor Diageo is our Partner for the Comedy Event DIVA Charitable Trust powered this year’s Workbook QueerAF is our Creative Mentoring Partner</w:t>
      </w:r>
      <w:r/>
    </w:p>
    <w:p>
      <w:pPr>
        <w:pStyle w:val="ListNumber"/>
        <w:spacing w:line="240" w:lineRule="auto"/>
        <w:ind w:left="720"/>
      </w:pPr>
      <w:r/>
      <w:hyperlink r:id="rId11">
        <w:r>
          <w:rPr>
            <w:color w:val="0000EE"/>
            <w:u w:val="single"/>
          </w:rPr>
          <w:t>https://www.outsavvy.com/event/34853/this-cisnt-funny-trans-history-week-comedy-showcase-fundraiser</w:t>
        </w:r>
      </w:hyperlink>
      <w:r>
        <w:t xml:space="preserve"> - Trans+ History Week presents… This Cisn't Funny! A comedy night fundraiser for Trans+ History Week CIC. Join us for This Cisn't Funny! A riotous night of stand-up from an all Trans+ line-up. Celebrating Trans+ joy and resilience in a world on fire, raising funds for Trans+ History Week. Powered by laughter, solidarity, and a generous pour from sponsor, Diageo. DIVA Charitable Trust powered this year’s Workbook QueerAF is our media partner</w:t>
      </w:r>
      <w:r/>
    </w:p>
    <w:p>
      <w:pPr>
        <w:pStyle w:val="ListNumber"/>
        <w:spacing w:line="240" w:lineRule="auto"/>
        <w:ind w:left="720"/>
      </w:pPr>
      <w:r/>
      <w:hyperlink r:id="rId13">
        <w:r>
          <w:rPr>
            <w:color w:val="0000EE"/>
            <w:u w:val="single"/>
          </w:rPr>
          <w:t>https://www.outsavvy.com/event/35464/trans-history-week-2026-sunday-service-social</w:t>
        </w:r>
      </w:hyperlink>
      <w:r>
        <w:t xml:space="preserve"> - To wrap up Trans+ History Week 2026 (4 - 10 May), we're hosting our first ever Sunday Service Social! Join us for a casual Sunday afternoon get-together accompanied by pizza, music and great company at Zodiac Bar, one of London's only Trans-owned, Trans-run venues. A perfect way to finish off a busy week letting the world know that we've always been here! Reasons to attend... To meet new people and be part of the growing Trans+ History Week community</w:t>
      </w:r>
      <w:r/>
    </w:p>
    <w:p>
      <w:pPr>
        <w:pStyle w:val="ListNumber"/>
        <w:spacing w:line="240" w:lineRule="auto"/>
        <w:ind w:left="720"/>
      </w:pPr>
      <w:r/>
      <w:hyperlink r:id="rId14">
        <w:r>
          <w:rPr>
            <w:color w:val="0000EE"/>
            <w:u w:val="single"/>
          </w:rPr>
          <w:t>https://www.southbankcentre.co.uk/whats-on/the-age-of-consent/</w:t>
        </w:r>
      </w:hyperlink>
      <w:r>
        <w:t xml:space="preserve"> - Bronski Beat’s 1984 debut album – a piece of musical and political history – is performed live and reimagined through the voices of queer and trans artists. This re-energised and revitalised performance, presented by The Chateau, originally created to celebrate the 40th anniversary of the record, is a collective call to action for the work still to be done in the fight for queer and trans liberation. The show features a powerhouse line-up including feminist punk icon Beth Ditto, legendary cabaret and performance artist David Hoyle and remarkable art-pop vocalist David McAlmont. Plus, we’ve got Bishi, Planningtorock and Tom Rasmussen bringing their musical prowess to the line-up.</w:t>
      </w:r>
      <w:r/>
    </w:p>
    <w:p>
      <w:pPr>
        <w:pStyle w:val="ListNumber"/>
        <w:spacing w:line="240" w:lineRule="auto"/>
        <w:ind w:left="720"/>
      </w:pPr>
      <w:r/>
      <w:hyperlink r:id="rId15">
        <w:r>
          <w:rPr>
            <w:color w:val="0000EE"/>
            <w:u w:val="single"/>
          </w:rPr>
          <w:t>https://www.wallpaper.com/art/exhibitions-shows/london-art-exhibitions</w:t>
        </w:r>
      </w:hyperlink>
      <w:r>
        <w:t xml:space="preserve"> - London’s art scene in May 2026 is buzzing with diverse exhibitions showcasing global talent, historical insights, and contemporary innovation across leading galleries and institutions. Highlights include Tracey Emin’s expansive retrospective “A Second Life” at Tate Modern, exploring four decades of personal, emotionally raw work, and Zineb Sedira’s powerful installation at Tate Britain, linking Pan-African experiences with geopolitical themes. Hauser &amp; Wirth exhibits both Francis Picabia’s avant-garde legacy and Roni Horn’s meditative pieces on language and repetition. Delcy Morelos’ earthy sensory installation returns artwork to the Barbican’s Sculpture Court after a decade, while Es Devlin’s “The Everythingists” celebrates artistic multiplicity at the V&amp;A East Storehouse. Photo London moves to Olympia, bringing photography's global spectrum, and the newly opened Sundaram Tagore Gallery champions diasporic voices. Other standouts include Keith Haring’s recreated subway chalk drawings at MOCO Museum, David Hockney’s celebration of the everyday at the Serpentine, and Wes Anderson’s curated film archive at the Design Museum. Themes of identity, memory, resistance, and environmental connection run throughout exhibitions by artists like Donald Locke, Veronica Ryan, and Rachel Whiteread, offering rich, thought-provoking experiences across the capital.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5/01/trans-history-week-set-to-launch-new-campaign-in-its-third-year/?utm_source=rss&amp;utm_medium=rss&amp;utm_campaign=trans-history-week-set-to-launch-new-campaign-in-its-third-year" TargetMode="External"/><Relationship Id="rId10" Type="http://schemas.openxmlformats.org/officeDocument/2006/relationships/hyperlink" Target="https://www.transhistoryweek.com/" TargetMode="External"/><Relationship Id="rId11" Type="http://schemas.openxmlformats.org/officeDocument/2006/relationships/hyperlink" Target="https://www.outsavvy.com/event/34853/this-cisnt-funny-trans-history-week-comedy-showcase-fundraiser" TargetMode="External"/><Relationship Id="rId12" Type="http://schemas.openxmlformats.org/officeDocument/2006/relationships/hyperlink" Target="https://www.outsavvy.com/event/34852/trans-history-week-2026-community-event-fundraiser" TargetMode="External"/><Relationship Id="rId13" Type="http://schemas.openxmlformats.org/officeDocument/2006/relationships/hyperlink" Target="https://www.outsavvy.com/event/35464/trans-history-week-2026-sunday-service-social" TargetMode="External"/><Relationship Id="rId14" Type="http://schemas.openxmlformats.org/officeDocument/2006/relationships/hyperlink" Target="https://www.southbankcentre.co.uk/whats-on/the-age-of-consent/" TargetMode="External"/><Relationship Id="rId15" Type="http://schemas.openxmlformats.org/officeDocument/2006/relationships/hyperlink" Target="https://www.wallpaper.com/art/exhibitions-shows/london-art-exhib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