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Mini Opera Brings Lost LGBTQIA+ Safe Space Back to Life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football fans are discovering a hidden chapter of West Midlands LGBT history as Birmingham Opera stages a mini opera inspired by The Fountain , “Aunty’s” , a Walsall pub that offered sanctuary in the 1960s, and why that story still matters today.</w:t>
      </w:r>
      <w:r/>
    </w:p>
    <w:p>
      <w:r/>
      <w:r>
        <w:t>Essential takeaways</w:t>
      </w:r>
      <w:r/>
      <w:r/>
    </w:p>
    <w:p>
      <w:pPr>
        <w:pStyle w:val="ListBullet"/>
        <w:spacing w:line="240" w:lineRule="auto"/>
        <w:ind w:left="720"/>
      </w:pPr>
      <w:r/>
      <w:r>
        <w:rPr>
          <w:b/>
        </w:rPr>
        <w:t>Local inspiration:</w:t>
      </w:r>
      <w:r>
        <w:t xml:space="preserve"> The Fountain, known as Aunty’s, was a Walsall safe haven for LGBTQIA+ people in the mid-1960s and closed in 1968.</w:t>
      </w:r>
      <w:r/>
    </w:p>
    <w:p>
      <w:pPr>
        <w:pStyle w:val="ListBullet"/>
        <w:spacing w:line="240" w:lineRule="auto"/>
        <w:ind w:left="720"/>
      </w:pPr>
      <w:r/>
      <w:r>
        <w:rPr>
          <w:b/>
        </w:rPr>
        <w:t>Community collaboration:</w:t>
      </w:r>
      <w:r>
        <w:t xml:space="preserve"> Birmingham Opera co-created the mini opera with input from the Proud Baggies, an LGBT West Bromwich Albion supporters’ group.</w:t>
      </w:r>
      <w:r/>
    </w:p>
    <w:p>
      <w:pPr>
        <w:pStyle w:val="ListBullet"/>
        <w:spacing w:line="240" w:lineRule="auto"/>
        <w:ind w:left="720"/>
      </w:pPr>
      <w:r/>
      <w:r>
        <w:rPr>
          <w:b/>
        </w:rPr>
        <w:t>Authentic voice:</w:t>
      </w:r>
      <w:r>
        <w:t xml:space="preserve"> Workshop material and some original phrasing from Proud Baggies members are woven into the libretto, giving the piece lived-in texture.</w:t>
      </w:r>
      <w:r/>
    </w:p>
    <w:p>
      <w:pPr>
        <w:pStyle w:val="ListBullet"/>
        <w:spacing w:line="240" w:lineRule="auto"/>
        <w:ind w:left="720"/>
      </w:pPr>
      <w:r/>
      <w:r>
        <w:rPr>
          <w:b/>
        </w:rPr>
        <w:t>Emotional pull:</w:t>
      </w:r>
      <w:r>
        <w:t xml:space="preserve"> The story follows 18-year-old Sam’s search for belonging after a homophobic match-day experience , expect immediacy, grit and warmth.</w:t>
      </w:r>
      <w:r/>
    </w:p>
    <w:p>
      <w:pPr>
        <w:pStyle w:val="ListBullet"/>
        <w:spacing w:line="240" w:lineRule="auto"/>
        <w:ind w:left="720"/>
      </w:pPr>
      <w:r/>
      <w:r>
        <w:rPr>
          <w:b/>
        </w:rPr>
        <w:t>Why it matters:</w:t>
      </w:r>
      <w:r>
        <w:t xml:space="preserve"> The production highlights how past safe spaces shaped lives and underscores the fragility of queer venues today amid redevelopment and rising rents.</w:t>
      </w:r>
      <w:r/>
      <w:r/>
    </w:p>
    <w:p>
      <w:pPr>
        <w:pStyle w:val="Heading2"/>
      </w:pPr>
      <w:r>
        <w:t>Aunty’s: a small pub with a big heart</w:t>
      </w:r>
      <w:r/>
    </w:p>
    <w:p>
      <w:r/>
      <w:r>
        <w:t>Step through the door and you can almost feel the hush lift, the warm air of relief that comes when you’re not on show. The Fountain , affectionately called Aunty’s , was one such place in Walsall in the 1960s, a quiet refuge for people who couldn’t be open elsewhere. Birmingham Opera has taken that memory and turned it into a mini opera, a compact piece designed to live in local places and speak directly to local audiences. The result promises to be intimate and immediate, the kind of work that makes history feel tactile.</w:t>
      </w:r>
      <w:r/>
    </w:p>
    <w:p>
      <w:pPr>
        <w:pStyle w:val="Heading2"/>
      </w:pPr>
      <w:r>
        <w:t>How Birmingham Opera turns neighbourhood stories into song</w:t>
      </w:r>
      <w:r/>
    </w:p>
    <w:p>
      <w:r/>
      <w:r>
        <w:t>Birmingham Opera has a clear mission: take opera out of grand houses and into communities. They produce short, co-created operas that involve local people from idea to stage. For this project they identified Sandwell as underrepresented in their work, and chose the theme of LGBTQIA+ safe spaces to connect history with present issues. According to the company, mini operas let residents shape both script and sound, so the piece about Aunty’s is as much a community record as it is theatre.</w:t>
      </w:r>
      <w:r/>
    </w:p>
    <w:p>
      <w:pPr>
        <w:pStyle w:val="Heading2"/>
      </w:pPr>
      <w:r>
        <w:t>Proud Baggies bring football fandom and lived experience</w:t>
      </w:r>
      <w:r/>
    </w:p>
    <w:p>
      <w:r/>
      <w:r>
        <w:t>Linking Aunty’s to a West Bromwich Albion match was a smart, human choice. The Proud Baggies , an LGBT supporters’ group , were invited to workshops and shared memories that are now embedded in the libretto. Members say the process was open and moving; some of their actual words made it into the text, which adds authenticity. That crossover of football culture and queer experience gives the story a particular bite: it’s not just about a pub, it’s about who we let in and who we turn away.</w:t>
      </w:r>
      <w:r/>
    </w:p>
    <w:p>
      <w:pPr>
        <w:pStyle w:val="Heading2"/>
      </w:pPr>
      <w:r>
        <w:t>The creative team: an opera writer learning to talk football</w:t>
      </w:r>
      <w:r/>
    </w:p>
    <w:p>
      <w:r/>
      <w:r>
        <w:t>Mezzo-soprano Joanna Harries wrote the libretto, and admits she felt daunted at first , not least because she knew little about football. But the workshops turned that around, and she found the voice for Sam, the 18-year-old protagonist. Her point is that opera brings a voice to the interior life of characters in ways straight prose often can’t; music amplifies small moments of bravery and shame. Expect close, emotional writing with musical lines designed to reveal what the character can’t say out loud.</w:t>
      </w:r>
      <w:r/>
    </w:p>
    <w:p>
      <w:pPr>
        <w:pStyle w:val="Heading2"/>
      </w:pPr>
      <w:r>
        <w:t>Why stories of past safe spaces still matter</w:t>
      </w:r>
      <w:r/>
    </w:p>
    <w:p>
      <w:r/>
      <w:r>
        <w:t>Queer venues have moved from secrecy to visibility since the 1960s, yet many face threats now , redevelopment, rising rents and changing social habits. Workshop participants noted that pubs and clubs remain crucial meeting places where people can be themselves. Telling the story of Aunty’s is a way of remembering how important these sites were, and of arguing for their preservation. The mini opera becomes both memorial and a call to attention, reminding audiences that history lives in ordinary places.</w:t>
      </w:r>
      <w:r/>
    </w:p>
    <w:p>
      <w:pPr>
        <w:pStyle w:val="Heading2"/>
      </w:pPr>
      <w:r>
        <w:t>What to expect and why you should care</w:t>
      </w:r>
      <w:r/>
    </w:p>
    <w:p>
      <w:r/>
      <w:r>
        <w:t>The production is cast later this summer and promises heart and grit, says the creative team. If you care about local history, queer stories or inventive community theatre, this one is worth a look. Birmingham Opera’s Opera Shots and community programmes show they’re serious about accessibility, so watch their listings for performance details and ticketing. And if you go, bring someone who loves football and someone who doesn’t , the piece is designed to speak across experiences.</w:t>
      </w:r>
      <w:r/>
    </w:p>
    <w:p>
      <w:r/>
      <w:r>
        <w:t>It’s a small, local story with a big heart , and a reminder that the venues that let us be ourselves deserve to be remembered.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5">
        <w:r>
          <w:rPr>
            <w:color w:val="0000EE"/>
            <w:u w:val="single"/>
          </w:rPr>
          <w:t>[3]</w:t>
        </w:r>
      </w:hyperlink>
      <w:r>
        <w:t xml:space="preserve">, </w:t>
      </w:r>
      <w:hyperlink r:id="rId10">
        <w:r>
          <w:rPr>
            <w:color w:val="0000EE"/>
            <w:u w:val="single"/>
          </w:rPr>
          <w:t>[2]</w:t>
        </w:r>
      </w:hyperlink>
      <w:r>
        <w:t xml:space="preserve">- Paragraph 6: </w:t>
      </w:r>
      <w:hyperlink r:id="rId14">
        <w:r>
          <w:rPr>
            <w:color w:val="0000EE"/>
            <w:u w:val="single"/>
          </w:rPr>
          <w:t>[5]</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https://diva-magazine.com/2026/05/01/birmingham-opera-the-fountain-pub-auntys/?utm_source=rss&amp;utm_medium=rss&amp;utm_campaign=birmingham-opera-the-fountain-pub-auntys</w:t>
        </w:r>
      </w:hyperlink>
      <w:r>
        <w:t xml:space="preserve"> - Please view link - unable to able to access data</w:t>
      </w:r>
      <w:r/>
    </w:p>
    <w:p>
      <w:pPr>
        <w:pStyle w:val="ListNumber"/>
        <w:spacing w:line="240" w:lineRule="auto"/>
        <w:ind w:left="720"/>
      </w:pPr>
      <w:r/>
      <w:hyperlink r:id="rId10">
        <w:r>
          <w:rPr>
            <w:color w:val="0000EE"/>
            <w:u w:val="single"/>
          </w:rPr>
          <w:t>https://www.expressandstar.com/entertainment/dudley-entertainment/2024/02/21/black-country-living-museum-researching-oppressed-history-of-post-war-gay-community/</w:t>
        </w:r>
      </w:hyperlink>
      <w:r>
        <w:t xml:space="preserve"> - The Black Country Living Museum is researching the LGBTQ+ history in the region after the Second World War. They are appealing for people in the LGBTQ+ community to share their experiences about their lives and the places they visited. Despite homosexuality being illegal until 1967, there were clubs and pubs before then which were seen as safe spaces for the community. The museum wants more information about Auntie's Bar in Walsall and Flamingo's Bar in Wolverhampton.</w:t>
      </w:r>
      <w:r/>
    </w:p>
    <w:p>
      <w:pPr>
        <w:pStyle w:val="ListNumber"/>
        <w:spacing w:line="240" w:lineRule="auto"/>
        <w:ind w:left="720"/>
      </w:pPr>
      <w:r/>
      <w:hyperlink r:id="rId15">
        <w:r>
          <w:rPr>
            <w:color w:val="0000EE"/>
            <w:u w:val="single"/>
          </w:rPr>
          <w:t>https://bclm.com/our-museum/blog/lgbtqplus-spaces-in-the-post-war-black-country/</w:t>
        </w:r>
      </w:hyperlink>
      <w:r>
        <w:t xml:space="preserve"> - The Black Country Living Museum is researching the LGBTQ+ history in the region after the Second World War. They are appealing for people in the LGBTQ+ community to share their experiences about their lives and the places they visited. Despite homosexuality being illegal until 1967, there were clubs and pubs before then which were seen as safe spaces for the community. The museum wants more information about Auntie's Bar in Walsall and Flamingo's Bar in Wolverhampton.</w:t>
      </w:r>
      <w:r/>
    </w:p>
    <w:p>
      <w:pPr>
        <w:pStyle w:val="ListNumber"/>
        <w:spacing w:line="240" w:lineRule="auto"/>
        <w:ind w:left="720"/>
      </w:pPr>
      <w:r/>
      <w:hyperlink r:id="rId11">
        <w:r>
          <w:rPr>
            <w:color w:val="0000EE"/>
            <w:u w:val="single"/>
          </w:rPr>
          <w:t>https://www.operabirmingham.org.uk/</w:t>
        </w:r>
      </w:hyperlink>
      <w:r>
        <w:t xml:space="preserve"> - Birmingham Opera Company is a professional opera company based in Birmingham, UK. They are known for their innovative and community-focused productions, aiming to make opera accessible to a wider audience. The company collaborates with local communities to create unique and engaging performances, often involving local residents in the creative process.</w:t>
      </w:r>
      <w:r/>
    </w:p>
    <w:p>
      <w:pPr>
        <w:pStyle w:val="ListNumber"/>
        <w:spacing w:line="240" w:lineRule="auto"/>
        <w:ind w:left="720"/>
      </w:pPr>
      <w:r/>
      <w:hyperlink r:id="rId14">
        <w:r>
          <w:rPr>
            <w:color w:val="0000EE"/>
            <w:u w:val="single"/>
          </w:rPr>
          <w:t>https://www.operabirmingham.org/opera-shots</w:t>
        </w:r>
      </w:hyperlink>
      <w:r>
        <w:t xml:space="preserve"> - Opera Birmingham's 'Opera Shots' is an annual casual pop-up concert featuring members of the Opera Birmingham Chorus and surprise guest artists. The event is designed to break down the stereotypes of opera and is open to all, with no reservations necessary. The concert includes a mix of opera and musical theatre favourites, as well as classical pieces.</w:t>
      </w:r>
      <w:r/>
    </w:p>
    <w:p>
      <w:pPr>
        <w:pStyle w:val="ListNumber"/>
        <w:spacing w:line="240" w:lineRule="auto"/>
        <w:ind w:left="720"/>
      </w:pPr>
      <w:r/>
      <w:hyperlink r:id="rId12">
        <w:r>
          <w:rPr>
            <w:color w:val="0000EE"/>
            <w:u w:val="single"/>
          </w:rPr>
          <w:t>https://www.operabirmingham.org/opera-club</w:t>
        </w:r>
      </w:hyperlink>
      <w:r>
        <w:t xml:space="preserve"> - Opera Birmingham's Opera Club offers exclusive previews and behind-the-scenes looks at their productions. Open to ticket-holders of all ages, the club provides members with insights into the creative process and the opportunity to engage with the company on a deeper level. Membership includes access to special events and rehearsals.</w:t>
      </w:r>
      <w:r/>
    </w:p>
    <w:p>
      <w:pPr>
        <w:pStyle w:val="ListNumber"/>
        <w:spacing w:line="240" w:lineRule="auto"/>
        <w:ind w:left="720"/>
      </w:pPr>
      <w:r/>
      <w:hyperlink r:id="rId13">
        <w:r>
          <w:rPr>
            <w:color w:val="0000EE"/>
            <w:u w:val="single"/>
          </w:rPr>
          <w:t>https://www.operabirmingham.org.uk/whatson</w:t>
        </w:r>
      </w:hyperlink>
      <w:r>
        <w:t xml:space="preserve"> - Opera Birmingham's 'What’s On' page provides information about upcoming performances, events, and productions. The page is regularly updated with details about the company's latest activities, including ticket information, event dates, and descriptions of the performances. It serves as a comprehensive guide to the company's schedule and offerings.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5/01/birmingham-opera-the-fountain-pub-auntys/?utm_source=rss&amp;utm_medium=rss&amp;utm_campaign=birmingham-opera-the-fountain-pub-auntys" TargetMode="External"/><Relationship Id="rId10" Type="http://schemas.openxmlformats.org/officeDocument/2006/relationships/hyperlink" Target="https://www.expressandstar.com/entertainment/dudley-entertainment/2024/02/21/black-country-living-museum-researching-oppressed-history-of-post-war-gay-community/" TargetMode="External"/><Relationship Id="rId11" Type="http://schemas.openxmlformats.org/officeDocument/2006/relationships/hyperlink" Target="https://www.operabirmingham.org.uk/" TargetMode="External"/><Relationship Id="rId12" Type="http://schemas.openxmlformats.org/officeDocument/2006/relationships/hyperlink" Target="https://www.operabirmingham.org/opera-club" TargetMode="External"/><Relationship Id="rId13" Type="http://schemas.openxmlformats.org/officeDocument/2006/relationships/hyperlink" Target="https://www.operabirmingham.org.uk/whatson" TargetMode="External"/><Relationship Id="rId14" Type="http://schemas.openxmlformats.org/officeDocument/2006/relationships/hyperlink" Target="https://www.operabirmingham.org/opera-shots" TargetMode="External"/><Relationship Id="rId15" Type="http://schemas.openxmlformats.org/officeDocument/2006/relationships/hyperlink" Target="https://bclm.com/our-museum/blog/lgbtqplus-spaces-in-the-post-war-black-coun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