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Party and Play Safety and Same-Sex Play in Sex-Positive Communities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club-goers are talking openly about Party and Play (PnP) and same-sex play, so here’s a clear, non-judgemental guide to what PnP is, how gay culture has shaped sex toys, and practical ways to keep encounters safer and more satisfying. It matters because informed communities reduce harm and boost pleasure.</w:t>
      </w:r>
      <w:r/>
    </w:p>
    <w:p>
      <w:r/>
      <w:r>
        <w:t>Essential Takeaways</w:t>
      </w:r>
      <w:r/>
      <w:r/>
    </w:p>
    <w:p>
      <w:pPr>
        <w:pStyle w:val="ListBullet"/>
        <w:spacing w:line="240" w:lineRule="auto"/>
        <w:ind w:left="720"/>
      </w:pPr>
      <w:r/>
      <w:r>
        <w:rPr>
          <w:b/>
        </w:rPr>
        <w:t>What PnP means:</w:t>
      </w:r>
      <w:r>
        <w:t xml:space="preserve"> Party and Play (chemsex) involves using drugs to enhance sexual encounters, often arranged via apps or online communities.</w:t>
      </w:r>
      <w:r/>
    </w:p>
    <w:p>
      <w:pPr>
        <w:pStyle w:val="ListBullet"/>
        <w:spacing w:line="240" w:lineRule="auto"/>
        <w:ind w:left="720"/>
      </w:pPr>
      <w:r/>
      <w:r>
        <w:rPr>
          <w:b/>
        </w:rPr>
        <w:t>Safer sex basics:</w:t>
      </w:r>
      <w:r>
        <w:t xml:space="preserve"> Condoms, lube, regular STI testing, and clear pre-session consent are still essential even when substances are involved.</w:t>
      </w:r>
      <w:r/>
    </w:p>
    <w:p>
      <w:pPr>
        <w:pStyle w:val="ListBullet"/>
        <w:spacing w:line="240" w:lineRule="auto"/>
        <w:ind w:left="720"/>
      </w:pPr>
      <w:r/>
      <w:r>
        <w:rPr>
          <w:b/>
        </w:rPr>
        <w:t>Harm reduction:</w:t>
      </w:r>
      <w:r>
        <w:t xml:space="preserve"> Know the drugs, avoid mixing, have a sober contact where possible, and access drug-checking or support services.</w:t>
      </w:r>
      <w:r/>
    </w:p>
    <w:p>
      <w:pPr>
        <w:pStyle w:val="ListBullet"/>
        <w:spacing w:line="240" w:lineRule="auto"/>
        <w:ind w:left="720"/>
      </w:pPr>
      <w:r/>
      <w:r>
        <w:rPr>
          <w:b/>
        </w:rPr>
        <w:t>Cultural impact:</w:t>
      </w:r>
      <w:r>
        <w:t xml:space="preserve"> Gay men helped normalise a broader market for male sex toys, which now offer more variety and better design.</w:t>
      </w:r>
      <w:r/>
    </w:p>
    <w:p>
      <w:pPr>
        <w:pStyle w:val="ListBullet"/>
        <w:spacing w:line="240" w:lineRule="auto"/>
        <w:ind w:left="720"/>
      </w:pPr>
      <w:r/>
      <w:r>
        <w:rPr>
          <w:b/>
        </w:rPr>
        <w:t>Community value:</w:t>
      </w:r>
      <w:r>
        <w:t xml:space="preserve"> Open, sex-positive spaces give men safer ways to explore desires, whether they choose drug-enhanced play or not.</w:t>
      </w:r>
      <w:r/>
      <w:r/>
    </w:p>
    <w:p>
      <w:pPr>
        <w:pStyle w:val="Heading2"/>
      </w:pPr>
      <w:r>
        <w:t>What is PnP , and why does it matter now?</w:t>
      </w:r>
      <w:r/>
    </w:p>
    <w:p>
      <w:r/>
      <w:r>
        <w:t>Party and Play, commonly called chemsex, is when men intentionally use drugs to amplify sex, often making sessions feel longer, louder or less inhibited. According to health reporting, the practice has risen in visibility because apps make finding partners faster and more explicit. This matters because the mix of sex and substances raises specific risks , from impaired consent to overdose , that simple dating doesn't always present. If you’re curious or involved, the key is understanding the environment and your vulnerabilities before you join in.</w:t>
      </w:r>
      <w:r/>
    </w:p>
    <w:p>
      <w:pPr>
        <w:pStyle w:val="Heading2"/>
      </w:pPr>
      <w:r>
        <w:t>Practical harm-reduction steps everyone should know</w:t>
      </w:r>
      <w:r/>
    </w:p>
    <w:p>
      <w:r/>
      <w:r>
        <w:t>Harm reduction doesn’t moralise; it gives practical steps to lower risk. Public health sources recommend knowing the substances you plan to use, avoiding poly-drug combinations, having a sober or less-affected friend present, and using drug‑checking services where available. For sexual safety, bring condoms and plenty of lubricant, plan regular STI testing, and consider biomedical prevention like PrEP. Small preparations , a phone charger, written emergency contacts, and clear limits agreed beforehand , can make a big difference during an intense night.</w:t>
      </w:r>
      <w:r/>
    </w:p>
    <w:p>
      <w:pPr>
        <w:pStyle w:val="Heading2"/>
      </w:pPr>
      <w:r>
        <w:t>Consent and communication when drugs are involved</w:t>
      </w:r>
      <w:r/>
    </w:p>
    <w:p>
      <w:r/>
      <w:r>
        <w:t>Consent has to be ongoing, verbal and mutual, and substances complicate that. If someone seems confused, can’t follow simple instructions, or can’t recall the encounter afterwards, that’s a red flag. Experts advise agreeing boundaries before any drugs come into play, checking in regularly, and accepting that “no” or silence at any point must stop the activity. Creating a culture where check-ins are normal helps everyone feel safer and more respected.</w:t>
      </w:r>
      <w:r/>
    </w:p>
    <w:p>
      <w:pPr>
        <w:pStyle w:val="Heading2"/>
      </w:pPr>
      <w:r>
        <w:t>How gay culture helped shape modern sex toys</w:t>
      </w:r>
      <w:r/>
    </w:p>
    <w:p>
      <w:r/>
      <w:r>
        <w:t>The market for male sex toys developed in part because gay men were early adopters who pushed for products that reflected their needs. Coverage from lifestyle and industry reporting shows this demand encouraged greater variety , prostate toys, tailored vibrators and designs that are more ergonomic and discrete. That legacy benefits everyone now: mainstream brands are more inventive, materials are better, and marketing is less stigmatising. If you’re exploring toys, try products from reputable makers, read reviews that mention materials and cleaning, and pick sizes that match your comfort level.</w:t>
      </w:r>
      <w:r/>
    </w:p>
    <w:p>
      <w:pPr>
        <w:pStyle w:val="Heading2"/>
      </w:pPr>
      <w:r>
        <w:t>Where to find supportive, sex-positive spaces</w:t>
      </w:r>
      <w:r/>
    </w:p>
    <w:p>
      <w:r/>
      <w:r>
        <w:t>Sex-positive communities range from local groups and workshops to online forums and apps that explicitly promote consent-first meetups. These spaces are useful whether you want drug-free exploration or informed conversations about PnP. Look for venues that advertise harm-reduction resources, host educational sessions, or partner with culturally competent health providers. If you’re new, attend an information event first, ask questions, and watch how organisers handle safety and boundaries before taking part in play.</w:t>
      </w:r>
      <w:r/>
    </w:p>
    <w:p>
      <w:pPr>
        <w:pStyle w:val="Heading2"/>
      </w:pPr>
      <w:r>
        <w:t>Resources and when to seek help</w:t>
      </w:r>
      <w:r/>
    </w:p>
    <w:p>
      <w:r/>
      <w:r>
        <w:t>If drug use or sexual encounters start to feel out of control, reach out early. There are harm-reduction organisations, culturally informed clinics, and community groups tailored to men who have sex with men that can advise on safer practices and treatment options. For immediate drug-related concerns, local emergency services are the right call; for ongoing support, look for clinics offering chemsex guidance, counselling and peer-led programmes. Honest conversations with a non-judgemental provider can change outcomes.</w:t>
      </w:r>
      <w:r/>
    </w:p>
    <w:p>
      <w:r/>
      <w:r>
        <w:t>It's a small change to how you prepare and communicate that can make every encounter safer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https://blog.swingtowns.com/sex-positive-communities-exploring-same-sex-play-for-men/</w:t>
        </w:r>
      </w:hyperlink>
      <w:r>
        <w:t xml:space="preserve"> - Please view link - unable to able to access data</w:t>
      </w:r>
      <w:r/>
    </w:p>
    <w:p>
      <w:pPr>
        <w:pStyle w:val="ListNumber"/>
        <w:spacing w:line="240" w:lineRule="auto"/>
        <w:ind w:left="720"/>
      </w:pPr>
      <w:r/>
      <w:hyperlink r:id="rId10">
        <w:r>
          <w:rPr>
            <w:color w:val="0000EE"/>
            <w:u w:val="single"/>
          </w:rPr>
          <w:t>https://www.healthline.com/health/substance-use/chemsex</w:t>
        </w:r>
      </w:hyperlink>
      <w:r>
        <w:t xml:space="preserve"> - This article provides an in-depth overview of chemsex, also known as Party and Play (PnP), a practice where some men use drugs to enhance sexual experiences. It discusses the types of substances commonly used, such as crystal methamphetamine, GHB, and mephedrone, and the associated risks, including dehydration, increased risk of HIV and other STIs, and potential drug-related injuries. The piece also offers harm reduction strategies to mitigate these risks, emphasizing the importance of informed decision-making and safety measures for individuals engaging in chemsex.</w:t>
      </w:r>
      <w:r/>
    </w:p>
    <w:p>
      <w:pPr>
        <w:pStyle w:val="ListNumber"/>
        <w:spacing w:line="240" w:lineRule="auto"/>
        <w:ind w:left="720"/>
      </w:pPr>
      <w:r/>
      <w:hyperlink r:id="rId13">
        <w:r>
          <w:rPr>
            <w:color w:val="0000EE"/>
            <w:u w:val="single"/>
          </w:rPr>
          <w:t>https://link.springer.com/article/10.1186/s12954-026-01410-4</w:t>
        </w:r>
      </w:hyperlink>
      <w:r>
        <w:t xml:space="preserve"> - This study examines the overdose risks associated with chemsex among gay, bisexual, and other men who have sex with men (GBM). It identifies substances commonly used in chemsex, such as methamphetamine, GHB/GBL, and synthetic cathinones, and explores the reasons GBM engage in chemsex, including increased libido and disinhibition. The research highlights the need for integrated harm reduction approaches, including HIV testing, needle exchange programs, and psychosocial interventions, to mitigate the potential risks associated with chemsex.</w:t>
      </w:r>
      <w:r/>
    </w:p>
    <w:p>
      <w:pPr>
        <w:pStyle w:val="ListNumber"/>
        <w:spacing w:line="240" w:lineRule="auto"/>
        <w:ind w:left="720"/>
      </w:pPr>
      <w:r/>
      <w:hyperlink r:id="rId11">
        <w:r>
          <w:rPr>
            <w:color w:val="0000EE"/>
            <w:u w:val="single"/>
          </w:rPr>
          <w:t>https://www.hivguidelines.org/guideline/chemsex/</w:t>
        </w:r>
      </w:hyperlink>
      <w:r>
        <w:t xml:space="preserve"> - This clinical guideline provides comprehensive information on chemsex, including the drug-related risks associated with its practice. It details the various substances used, such as methamphetamine, GHB/GBL, and mephedrone, and the potential health consequences, including sexually transmitted infections (STIs) and other health issues. The guideline offers harm reduction strategies tailored to the specific substances used, emphasizing the importance of understanding the risks and implementing appropriate safety measures for individuals engaging in chemsex.</w:t>
      </w:r>
      <w:r/>
    </w:p>
    <w:p>
      <w:pPr>
        <w:pStyle w:val="ListNumber"/>
        <w:spacing w:line="240" w:lineRule="auto"/>
        <w:ind w:left="720"/>
      </w:pPr>
      <w:r/>
      <w:hyperlink r:id="rId12">
        <w:r>
          <w:rPr>
            <w:color w:val="0000EE"/>
            <w:u w:val="single"/>
          </w:rPr>
          <w:t>https://www.chemsexharmreduction.org/for-providers/harm-reduction/general-recommendations</w:t>
        </w:r>
      </w:hyperlink>
      <w:r>
        <w:t xml:space="preserve"> - This resource provides general clinical recommendations for healthcare providers working with individuals engaged in chemsex. It emphasizes the importance of frequent testing for and treatment of sexually transmitted infections (STIs), including HIV and Hepatitis C, due to the association between chemsex and condomless sex. The document also highlights the need for culturally informed support services and the provision of accurate information and resources to individuals involved in chemsex, aiming to reduce harm and promote safer practices.</w:t>
      </w:r>
      <w:r/>
    </w:p>
    <w:p>
      <w:pPr>
        <w:pStyle w:val="ListNumber"/>
        <w:spacing w:line="240" w:lineRule="auto"/>
        <w:ind w:left="720"/>
      </w:pPr>
      <w:r/>
      <w:hyperlink r:id="rId14">
        <w:r>
          <w:rPr>
            <w:color w:val="0000EE"/>
            <w:u w:val="single"/>
          </w:rPr>
          <w:t>https://www.lemonde.fr/en/intimacy/article/2024/07/07/the-boom-in-male-masturbation-toys-i-have-friends-who-are-afraid-they-d-prefer-it-to-the-real-thing_6676924_310.html</w:t>
        </w:r>
      </w:hyperlink>
      <w:r>
        <w:t xml:space="preserve"> - This article explores the surge in popularity of male masturbation toys, particularly since the Covid-19 lockdowns. It discusses how these devices, designed to mimic sexual sensations, have become a significant part of men's sexual experiences. The piece highlights the influence of gay culture on the sex toy market, noting that gay men have historically played a significant role in shaping the industry, challenging stigma, and promoting wider acceptance of sex toys. The article also touches on the normalization of sex toys in mainstream society and their role in self-care and wellness.</w:t>
      </w:r>
      <w:r/>
    </w:p>
    <w:p>
      <w:pPr>
        <w:pStyle w:val="ListNumber"/>
        <w:spacing w:line="240" w:lineRule="auto"/>
        <w:ind w:left="720"/>
      </w:pPr>
      <w:r/>
      <w:hyperlink r:id="rId15">
        <w:r>
          <w:rPr>
            <w:color w:val="0000EE"/>
            <w:u w:val="single"/>
          </w:rPr>
          <w:t>https://www.thedailybeast.com/best-sex-toys-for-gay-lgbtq-queer-people/</w:t>
        </w:r>
      </w:hyperlink>
      <w:r>
        <w:t xml:space="preserve"> - This article reviews a curated list of sex toys tailored to meet the diverse needs within the LGBTQ+ community. It emphasizes how gay men have influenced the sex toy market, leading to more inclusive and queer-affirming products. The piece highlights the evolution of sex toys into tools of self-care and wellness, noting that the increased acceptance of LGBTQ+ individuals has contributed to the normalization of sex toys in mainstream society. The article also discusses the importance of choosing the right sex toy as an act of self-love and affirmation.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wingtowns.com/sex-positive-communities-exploring-same-sex-play-for-men/" TargetMode="External"/><Relationship Id="rId10" Type="http://schemas.openxmlformats.org/officeDocument/2006/relationships/hyperlink" Target="https://www.healthline.com/health/substance-use/chemsex" TargetMode="External"/><Relationship Id="rId11" Type="http://schemas.openxmlformats.org/officeDocument/2006/relationships/hyperlink" Target="https://www.hivguidelines.org/guideline/chemsex/" TargetMode="External"/><Relationship Id="rId12" Type="http://schemas.openxmlformats.org/officeDocument/2006/relationships/hyperlink" Target="https://www.chemsexharmreduction.org/for-providers/harm-reduction/general-recommendations" TargetMode="External"/><Relationship Id="rId13" Type="http://schemas.openxmlformats.org/officeDocument/2006/relationships/hyperlink" Target="https://link.springer.com/article/10.1186/s12954-026-01410-4" TargetMode="External"/><Relationship Id="rId14" Type="http://schemas.openxmlformats.org/officeDocument/2006/relationships/hyperlink" Target="https://www.lemonde.fr/en/intimacy/article/2024/07/07/the-boom-in-male-masturbation-toys-i-have-friends-who-are-afraid-they-d-prefer-it-to-the-real-thing_6676924_310.html" TargetMode="External"/><Relationship Id="rId15" Type="http://schemas.openxmlformats.org/officeDocument/2006/relationships/hyperlink" Target="https://www.thedailybeast.com/best-sex-toys-for-gay-lgbtq-queer-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