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Russia Outlaws Top LGBTQ Network — What That Means for Rights and Safety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Watchers are sounding the alarm after Russia’s court moved to label a leading LGBTQ advocacy group as “extremist,” a decision that tightens already strict controls, threatens supporters with prison and further chills public life for queer people across the country. Here’s what happened, why it matters and how rights groups are responding.</w:t>
      </w:r>
      <w:r/>
    </w:p>
    <w:p>
      <w:r/>
      <w:r>
        <w:t>Essential Takeaways</w:t>
      </w:r>
      <w:r/>
      <w:r/>
    </w:p>
    <w:p>
      <w:pPr>
        <w:pStyle w:val="ListBullet"/>
        <w:spacing w:line="240" w:lineRule="auto"/>
        <w:ind w:left="720"/>
      </w:pPr>
      <w:r/>
      <w:r>
        <w:rPr>
          <w:b/>
        </w:rPr>
        <w:t>Court ruling:</w:t>
      </w:r>
      <w:r>
        <w:t xml:space="preserve"> A St. Petersburg court agreed with the Justice Ministry and declared the Russian LGBT Network “extremist,” banning its activities nationwide and criminalising support. </w:t>
      </w:r>
      <w:r/>
    </w:p>
    <w:p>
      <w:pPr>
        <w:pStyle w:val="ListBullet"/>
        <w:spacing w:line="240" w:lineRule="auto"/>
        <w:ind w:left="720"/>
      </w:pPr>
      <w:r/>
      <w:r>
        <w:rPr>
          <w:b/>
        </w:rPr>
        <w:t>Legal consequences:</w:t>
      </w:r>
      <w:r>
        <w:t xml:space="preserve"> Individuals linked to the group could now face penalties comparable to terrorism charges, including long prison sentences. </w:t>
      </w:r>
      <w:r/>
    </w:p>
    <w:p>
      <w:pPr>
        <w:pStyle w:val="ListBullet"/>
        <w:spacing w:line="240" w:lineRule="auto"/>
        <w:ind w:left="720"/>
      </w:pPr>
      <w:r/>
      <w:r>
        <w:rPr>
          <w:b/>
        </w:rPr>
        <w:t>Pattern of escalation:</w:t>
      </w:r>
      <w:r>
        <w:t xml:space="preserve"> The decision follows several recent rulings targeting LGBTQ organisations and a 2023 Supreme Court move that branded broader LGBTQ activism extremist. </w:t>
      </w:r>
      <w:r/>
    </w:p>
    <w:p>
      <w:pPr>
        <w:pStyle w:val="ListBullet"/>
        <w:spacing w:line="240" w:lineRule="auto"/>
        <w:ind w:left="720"/>
      </w:pPr>
      <w:r/>
      <w:r>
        <w:rPr>
          <w:b/>
        </w:rPr>
        <w:t>Human impact:</w:t>
      </w:r>
      <w:r>
        <w:t xml:space="preserve"> Rights organisations warn the measure deepens fear, increases risk of violence and shuts down already-limited support networks for LGBTQ people. </w:t>
      </w:r>
      <w:r/>
    </w:p>
    <w:p>
      <w:pPr>
        <w:pStyle w:val="ListBullet"/>
        <w:spacing w:line="240" w:lineRule="auto"/>
        <w:ind w:left="720"/>
      </w:pPr>
      <w:r/>
      <w:r>
        <w:rPr>
          <w:b/>
        </w:rPr>
        <w:t>International response:</w:t>
      </w:r>
      <w:r>
        <w:t xml:space="preserve"> Amnesty, the HRC and other NGOs have publicly condemned the ban as part of a widening crackdown on civil society and minority rights.</w:t>
      </w:r>
      <w:r/>
      <w:r/>
    </w:p>
    <w:p>
      <w:pPr>
        <w:pStyle w:val="Heading2"/>
      </w:pPr>
      <w:r>
        <w:t>What the court actually did and how it felt on the ground</w:t>
      </w:r>
      <w:r/>
    </w:p>
    <w:p>
      <w:r/>
      <w:r>
        <w:t>The St. Petersburg court ruled in a closed hearing to classify the Russian LGBT Network as an extremist organisation, effectively outlawing its work and rendering its structures illegal. The move felt abrupt to activists, many of whom already operate in a fraught, low‑visibility way to protect their clients. According to reporting in The Moscow Times and rights groups, this is not an isolated ruling , it slots into a series of recent decisions targeting LGBTQ initiatives.</w:t>
      </w:r>
      <w:r/>
    </w:p>
    <w:p>
      <w:pPr>
        <w:pStyle w:val="Heading2"/>
      </w:pPr>
      <w:r>
        <w:t>Why this is more than a legal technicality</w:t>
      </w:r>
      <w:r/>
    </w:p>
    <w:p>
      <w:r/>
      <w:r>
        <w:t>Labeling an advocacy group “extremist” in Russia carries heavy criminal consequences for anyone deemed to support it, which blurs the line between public campaigning and everyday assistance. Amnesty International and the Human Rights Campaign have highlighted that penalties now align with extremely harsh sections of the criminal code, and that the ruling will be used to deter aid, shelter, counselling and even online solidarity. That makes ordinary acts of compassion risky.</w:t>
      </w:r>
      <w:r/>
    </w:p>
    <w:p>
      <w:pPr>
        <w:pStyle w:val="Heading2"/>
      </w:pPr>
      <w:r>
        <w:t>How this fits with recent Russian policy and rhetoric</w:t>
      </w:r>
      <w:r/>
    </w:p>
    <w:p>
      <w:r/>
      <w:r>
        <w:t>The court decision is consistent with a broader legal and cultural trend: since 2013 and especially after 2022, Moscow has tightened laws on “propaganda,” banned same‑sex marriage in the constitution and curbed medical care and adoption for transgender people. Media outlets and government statements have framed many of those steps as protecting children and preserving traditional values, a narrative the Russian Orthodox Church has publicly supported. Observers say the current wave of rulings is an escalation rather than a new direction.</w:t>
      </w:r>
      <w:r/>
    </w:p>
    <w:p>
      <w:pPr>
        <w:pStyle w:val="Heading2"/>
      </w:pPr>
      <w:r>
        <w:t>What rights groups are saying and doing</w:t>
      </w:r>
      <w:r/>
    </w:p>
    <w:p>
      <w:r/>
      <w:r>
        <w:t>International NGOs have characterised the ban as part of an intensifying assault on civil liberties. Amnesty condemned the decision as a severe restriction on free expression and assembly, while the Human Rights Campaign warned it threatens lives by forcing services underground. In practice, support organisations outside Russia are attempting to provide remote help, legal guidance and fundraising, but sources note that practical assistance is increasingly fraught and contested.</w:t>
      </w:r>
      <w:r/>
    </w:p>
    <w:p>
      <w:pPr>
        <w:pStyle w:val="Heading2"/>
      </w:pPr>
      <w:r>
        <w:t>Practical implications for people in Russia and those who help them</w:t>
      </w:r>
      <w:r/>
    </w:p>
    <w:p>
      <w:r/>
      <w:r>
        <w:t>For LGBTQ people inside Russia, the ruling narrows safe spaces, complicates access to medical and psychosocial support and raises the stakes of speaking out. For lawyers, volunteers and foreign NGOs trying to assist, it means greater legal risk and a need for more cautious operational models , encrypted communications, tighter vetting and contingency plans for relocation. If you’re helping from abroad, follow advice from established human‑rights groups on secure channels and lawful assistance.</w:t>
      </w:r>
      <w:r/>
    </w:p>
    <w:p>
      <w:pPr>
        <w:pStyle w:val="Heading2"/>
      </w:pPr>
      <w:r>
        <w:t>Looking ahead: consequences and international reaction</w:t>
      </w:r>
      <w:r/>
    </w:p>
    <w:p>
      <w:r/>
      <w:r>
        <w:t>Expect continued condemnation from rights groups and likely diplomatic criticism, but limited leverage from states that cite sovereignty and non‑interference. Domestically, the ban is likely to push activism further underground while increasing vulnerability for those already marginalised. Some commentators see the move as part of a broader effort to align state policy with conservative religious and family‑centred narratives, and that framing looks set to endure.</w:t>
      </w:r>
      <w:r/>
    </w:p>
    <w:p>
      <w:r/>
      <w:r>
        <w:t>It's a stark reminder that legal labels shape everyday risk , and that for many people, advocacy isn't abstract politics but lifeline support.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12">
        <w:r>
          <w:rPr>
            <w:color w:val="0000EE"/>
            <w:u w:val="single"/>
          </w:rPr>
          <w:t>[2]</w:t>
        </w:r>
      </w:hyperlink>
      <w:r>
        <w:t xml:space="preserve">, </w:t>
      </w:r>
      <w:hyperlink r:id="rId13">
        <w:r>
          <w:rPr>
            <w:color w:val="0000EE"/>
            <w:u w:val="single"/>
          </w:rPr>
          <w:t>[6]</w:t>
        </w:r>
      </w:hyperlink>
      <w:r>
        <w:t xml:space="preserve">- Paragraph 3: </w:t>
      </w:r>
      <w:hyperlink r:id="rId11">
        <w:r>
          <w:rPr>
            <w:color w:val="0000EE"/>
            <w:u w:val="single"/>
          </w:rPr>
          <w:t>[4]</w:t>
        </w:r>
      </w:hyperlink>
      <w:r>
        <w:t xml:space="preserve">, </w:t>
      </w:r>
      <w:hyperlink r:id="rId14">
        <w:r>
          <w:rPr>
            <w:color w:val="0000EE"/>
            <w:u w:val="single"/>
          </w:rPr>
          <w:t>[7]</w:t>
        </w:r>
      </w:hyperlink>
      <w:r>
        <w:t xml:space="preserve">- Paragraph 4: </w:t>
      </w:r>
      <w:hyperlink r:id="rId12">
        <w:r>
          <w:rPr>
            <w:color w:val="0000EE"/>
            <w:u w:val="single"/>
          </w:rPr>
          <w:t>[2]</w:t>
        </w:r>
      </w:hyperlink>
      <w:r>
        <w:t xml:space="preserve">, </w:t>
      </w:r>
      <w:hyperlink r:id="rId13">
        <w:r>
          <w:rPr>
            <w:color w:val="0000EE"/>
            <w:u w:val="single"/>
          </w:rPr>
          <w:t>[6]</w:t>
        </w:r>
      </w:hyperlink>
      <w:r>
        <w:t xml:space="preserve">- Paragraph 5: </w:t>
      </w:r>
      <w:hyperlink r:id="rId11">
        <w:r>
          <w:rPr>
            <w:color w:val="0000EE"/>
            <w:u w:val="single"/>
          </w:rPr>
          <w:t>[4]</w:t>
        </w:r>
      </w:hyperlink>
      <w:r>
        <w:t xml:space="preserve">, </w:t>
      </w:r>
      <w:hyperlink r:id="rId15">
        <w:r>
          <w:rPr>
            <w:color w:val="0000EE"/>
            <w:u w:val="single"/>
          </w:rPr>
          <w:t>[5]</w:t>
        </w:r>
      </w:hyperlink>
      <w:r>
        <w:t xml:space="preserve">- Paragraph 6: </w:t>
      </w:r>
      <w:hyperlink r:id="rId12">
        <w:r>
          <w:rPr>
            <w:color w:val="0000EE"/>
            <w:u w:val="single"/>
          </w:rPr>
          <w:t>[2]</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https://www.lifesitenews.com/news/russia-escalates-war-on-lgbt-agenda-outlaws-top-advocacy-network/</w:t>
        </w:r>
      </w:hyperlink>
      <w:r>
        <w:t xml:space="preserve"> - Please view link - unable to able to access data</w:t>
      </w:r>
      <w:r/>
    </w:p>
    <w:p>
      <w:pPr>
        <w:pStyle w:val="ListNumber"/>
        <w:spacing w:line="240" w:lineRule="auto"/>
        <w:ind w:left="720"/>
      </w:pPr>
      <w:r/>
      <w:hyperlink r:id="rId12">
        <w:r>
          <w:rPr>
            <w:color w:val="0000EE"/>
            <w:u w:val="single"/>
          </w:rPr>
          <w:t>https://www.amnesty.org/en/latest/news/2026/04/russia-russian-lgbt-network-is-labelled-extremist-in-escalating-crackdown-on-lgbti-rights/</w:t>
        </w:r>
      </w:hyperlink>
      <w:r>
        <w:t xml:space="preserve"> - Amnesty International reports that a St. Petersburg court has designated the Russian LGBT Network as an 'extremist organization,' effectively banning its activities nationwide. This decision is part of a broader crackdown on LGBTI rights in Russia, with similar rulings against other organizations in recent weeks. Amnesty condemns the misuse of anti-extremism laws to suppress LGBTI rights and calls for the reversal of such policies to ensure freedom of expression and association for LGBTI individuals.</w:t>
      </w:r>
      <w:r/>
    </w:p>
    <w:p>
      <w:pPr>
        <w:pStyle w:val="ListNumber"/>
        <w:spacing w:line="240" w:lineRule="auto"/>
        <w:ind w:left="720"/>
      </w:pPr>
      <w:r/>
      <w:hyperlink r:id="rId10">
        <w:r>
          <w:rPr>
            <w:color w:val="0000EE"/>
            <w:u w:val="single"/>
          </w:rPr>
          <w:t>https://www.themoscowtimes.com/2026/04/27/russian-court-outlaws-top-lgbtq-rights-group-as-extremist-a92617</w:t>
        </w:r>
      </w:hyperlink>
      <w:r>
        <w:t xml:space="preserve"> - The Moscow Times reports that a Russian court has labeled the Russian LGBT Network as 'extremist,' effectively banning the organization and paving the way for prosecuting its supporters. This ruling follows a series of similar decisions against LGBTI groups in Russia, marking an escalation in the government's crackdown on LGBTQ+ rights. The designation could lead to severe legal consequences for individuals associated with the group, including lengthy prison sentences.</w:t>
      </w:r>
      <w:r/>
    </w:p>
    <w:p>
      <w:pPr>
        <w:pStyle w:val="ListNumber"/>
        <w:spacing w:line="240" w:lineRule="auto"/>
        <w:ind w:left="720"/>
      </w:pPr>
      <w:r/>
      <w:hyperlink r:id="rId11">
        <w:r>
          <w:rPr>
            <w:color w:val="0000EE"/>
            <w:u w:val="single"/>
          </w:rPr>
          <w:t>https://www.dw.com/en/russias-top-court-bans-lgbtq-activism-as-extremist/a-67594926</w:t>
        </w:r>
      </w:hyperlink>
      <w:r>
        <w:t xml:space="preserve"> - Deutsche Welle reports that Russia's Supreme Court has ruled to designate the 'international LGBT social movement' as extremist, effectively banning LGBTQ+ activism in the country. The Justice Ministry had filed the lawsuit, accusing the movement of inciting social and religious discord. This decision is part of a broader trend of increasing repression of LGBTQ+ rights in Russia, with authorities using 'extremism' laws to target and suppress LGBTI organizations.</w:t>
      </w:r>
      <w:r/>
    </w:p>
    <w:p>
      <w:pPr>
        <w:pStyle w:val="ListNumber"/>
        <w:spacing w:line="240" w:lineRule="auto"/>
        <w:ind w:left="720"/>
      </w:pPr>
      <w:r/>
      <w:hyperlink r:id="rId15">
        <w:r>
          <w:rPr>
            <w:color w:val="0000EE"/>
            <w:u w:val="single"/>
          </w:rPr>
          <w:t>https://www.rt.com/russia/587496-justice-ministry-lgbt-ban/</w:t>
        </w:r>
      </w:hyperlink>
      <w:r>
        <w:t xml:space="preserve"> - RT reports that the Russian Justice Ministry has filed a lawsuit with the Supreme Court to label the 'international LGBT public movement' as extremist and to outlaw its operations in the country. The ministry argues that the movement has been engaged in activities that qualify it as an 'extremist group,' specifically sowing 'social and religious discord.' This move reflects a deliberate strategy by the Kremlin to legitimize and weaponize homophobia in its assault on dissent and equality.</w:t>
      </w:r>
      <w:r/>
    </w:p>
    <w:p>
      <w:pPr>
        <w:pStyle w:val="ListNumber"/>
        <w:spacing w:line="240" w:lineRule="auto"/>
        <w:ind w:left="720"/>
      </w:pPr>
      <w:r/>
      <w:hyperlink r:id="rId13">
        <w:r>
          <w:rPr>
            <w:color w:val="0000EE"/>
            <w:u w:val="single"/>
          </w:rPr>
          <w:t>https://www.hrc.org/press-releases/russia-declares-lgbtq-activism-extremist-threatens-the-lives-of-all-lgbtq-people-in-their-country</w:t>
        </w:r>
      </w:hyperlink>
      <w:r>
        <w:t xml:space="preserve"> - The Human Rights Campaign reports that Russia's Supreme Court has declared the 'international LGBT public movement' as 'extremist,' threatening the safety and well-being of LGBTQ+ individuals in the country. The ruling means that individuals risk being further persecuted and potentially imprisoned in a country where being LGBTQ+ already poses serious threats. The decision has been condemned by human rights organizations as a reprehensible display of repression.</w:t>
      </w:r>
      <w:r/>
    </w:p>
    <w:p>
      <w:pPr>
        <w:pStyle w:val="ListNumber"/>
        <w:spacing w:line="240" w:lineRule="auto"/>
        <w:ind w:left="720"/>
      </w:pPr>
      <w:r/>
      <w:hyperlink r:id="rId14">
        <w:r>
          <w:rPr>
            <w:color w:val="0000EE"/>
            <w:u w:val="single"/>
          </w:rPr>
          <w:t>https://www.axios.com/2023/11/30/lgbtq-activism-russia-supreme-court</w:t>
        </w:r>
      </w:hyperlink>
      <w:r>
        <w:t xml:space="preserve"> - Axios reports that Russia's Supreme Court has ruled to classify the international LGBTQ rights movement as 'extremist,' effectively banning LGBTQ activism in the country. This marks the most severe legal move against LGBTQ communities in Russia to date. The decision followed a lawsuit by Russia's Justice Ministry, which accused the LGBTQ movement of exhibiting extremist characteristics that allegedly incite social and religious discord.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ifesitenews.com/news/russia-escalates-war-on-lgbt-agenda-outlaws-top-advocacy-network/" TargetMode="External"/><Relationship Id="rId10" Type="http://schemas.openxmlformats.org/officeDocument/2006/relationships/hyperlink" Target="https://www.themoscowtimes.com/2026/04/27/russian-court-outlaws-top-lgbtq-rights-group-as-extremist-a92617" TargetMode="External"/><Relationship Id="rId11" Type="http://schemas.openxmlformats.org/officeDocument/2006/relationships/hyperlink" Target="https://www.dw.com/en/russias-top-court-bans-lgbtq-activism-as-extremist/a-67594926" TargetMode="External"/><Relationship Id="rId12" Type="http://schemas.openxmlformats.org/officeDocument/2006/relationships/hyperlink" Target="https://www.amnesty.org/en/latest/news/2026/04/russia-russian-lgbt-network-is-labelled-extremist-in-escalating-crackdown-on-lgbti-rights/" TargetMode="External"/><Relationship Id="rId13" Type="http://schemas.openxmlformats.org/officeDocument/2006/relationships/hyperlink" Target="https://www.hrc.org/press-releases/russia-declares-lgbtq-activism-extremist-threatens-the-lives-of-all-lgbtq-people-in-their-country" TargetMode="External"/><Relationship Id="rId14" Type="http://schemas.openxmlformats.org/officeDocument/2006/relationships/hyperlink" Target="https://www.axios.com/2023/11/30/lgbtq-activism-russia-supreme-court" TargetMode="External"/><Relationship Id="rId15" Type="http://schemas.openxmlformats.org/officeDocument/2006/relationships/hyperlink" Target="https://www.rt.com/russia/587496-justice-ministry-lgbt-b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