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the OnlyFans Shift and What a Queerer Platform Might Mean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Watching the OnlyFans gold rush fade, creators and audiences are asking what comes next , a potential queer-led alternative that keeps community, control and income intact could be the answer. This matters for LGBTQIA+ performers, fans and anyone thinking of swapping gigs for subscription fame.</w:t>
      </w:r>
      <w:r/>
    </w:p>
    <w:p>
      <w:r/>
      <w:r>
        <w:t>Essential takeaways</w:t>
      </w:r>
      <w:r/>
      <w:r/>
    </w:p>
    <w:p>
      <w:pPr>
        <w:pStyle w:val="ListBullet"/>
        <w:spacing w:line="240" w:lineRule="auto"/>
        <w:ind w:left="720"/>
      </w:pPr>
      <w:r/>
      <w:r>
        <w:rPr>
          <w:b/>
        </w:rPr>
        <w:t>Market reality:</w:t>
      </w:r>
      <w:r>
        <w:t xml:space="preserve"> The pandemic boom has settled; creator payouts have fallen as the platform saturates and average monthly pay is low.</w:t>
      </w:r>
      <w:r/>
    </w:p>
    <w:p>
      <w:pPr>
        <w:pStyle w:val="ListBullet"/>
        <w:spacing w:line="240" w:lineRule="auto"/>
        <w:ind w:left="720"/>
      </w:pPr>
      <w:r/>
      <w:r>
        <w:rPr>
          <w:b/>
        </w:rPr>
        <w:t>Big cash, thin slices:</w:t>
      </w:r>
      <w:r>
        <w:t xml:space="preserve"> OnlyFans pulled in billions in subscriber spend, but that total is split across many creators, leaving modest incomes for most.</w:t>
      </w:r>
      <w:r/>
    </w:p>
    <w:p>
      <w:pPr>
        <w:pStyle w:val="ListBullet"/>
        <w:spacing w:line="240" w:lineRule="auto"/>
        <w:ind w:left="720"/>
      </w:pPr>
      <w:r/>
      <w:r>
        <w:rPr>
          <w:b/>
        </w:rPr>
        <w:t>Ownership shake-up:</w:t>
      </w:r>
      <w:r>
        <w:t xml:space="preserve"> A pending multi‑billion-dollar sale could push the service toward safer, more PG content, risking space for adult queer creators.</w:t>
      </w:r>
      <w:r/>
    </w:p>
    <w:p>
      <w:pPr>
        <w:pStyle w:val="ListBullet"/>
        <w:spacing w:line="240" w:lineRule="auto"/>
        <w:ind w:left="720"/>
      </w:pPr>
      <w:r/>
      <w:r>
        <w:rPr>
          <w:b/>
        </w:rPr>
        <w:t>Free competition:</w:t>
      </w:r>
      <w:r>
        <w:t xml:space="preserve"> Algorithmic platforms serving short adult clips are siphoning paid demand, and AI ramps up the supply of cheap content.</w:t>
      </w:r>
      <w:r/>
    </w:p>
    <w:p>
      <w:pPr>
        <w:pStyle w:val="ListBullet"/>
        <w:spacing w:line="240" w:lineRule="auto"/>
        <w:ind w:left="720"/>
      </w:pPr>
      <w:r/>
      <w:r>
        <w:rPr>
          <w:b/>
        </w:rPr>
        <w:t>Opportunity:</w:t>
      </w:r>
      <w:r>
        <w:t xml:space="preserve"> Creators imagine smaller, community‑focused, queer-first platforms that prioritise safety, fair pay and creator control.</w:t>
      </w:r>
      <w:r/>
      <w:r/>
    </w:p>
    <w:p>
      <w:pPr>
        <w:pStyle w:val="Heading2"/>
      </w:pPr>
      <w:r>
        <w:t>The pandemic gold rush has cooled , it feels quieter now</w:t>
      </w:r>
      <w:r/>
    </w:p>
    <w:p>
      <w:r/>
      <w:r>
        <w:t>If you hung around social platforms in 2020 you saw subscription content explode with a bright, get-rich vibe and fast growth. Today, creators report a far quieter reality and thinner pay packets, a shift that’s both practical and emotional for people who once saw OnlyFans as a lifeline. According to research tracking creator income and platform spend, the market is now saturated and the average creator take is modest, making this feel less like opportunity and more like tough competition.</w:t>
      </w:r>
      <w:r/>
    </w:p>
    <w:p>
      <w:pPr>
        <w:pStyle w:val="Heading2"/>
      </w:pPr>
      <w:r>
        <w:t>The headline numbers look impressive , but they mask the squeeze</w:t>
      </w:r>
      <w:r/>
    </w:p>
    <w:p>
      <w:r/>
      <w:r>
        <w:t>OnlyFans still recorded billions in subscriber spending in recent years, which sounds huge until you remember that money is spread across millions of accounts. Industry data shows big aggregate spend alongside low median creator payouts, so while the platform’s top stars do very well, most makers earn amounts that barely cover basics. That mismatch explains why many seasoned creators tell new sign-ups to be cautious rather than expecting instant riches.</w:t>
      </w:r>
      <w:r/>
    </w:p>
    <w:p>
      <w:pPr>
        <w:pStyle w:val="Heading2"/>
      </w:pPr>
      <w:r>
        <w:t>A sale could change the rules and shrink queer space</w:t>
      </w:r>
      <w:r/>
    </w:p>
    <w:p>
      <w:r/>
      <w:r>
        <w:t>The platform is reportedly in active sale talks, with bidders signalling different visions for its future. One potential buyer is said to favour a tamer, more PG approach , a pivot that could displace performers who built audiences around explicit queer content. When a large platform shifts policy to court mainstream advertisers or acquiesce to investor preferences, niche communities often lose ground, and queer creators fear exactly that kind of re‑engineering.</w:t>
      </w:r>
      <w:r/>
    </w:p>
    <w:p>
      <w:pPr>
        <w:pStyle w:val="Heading2"/>
      </w:pPr>
      <w:r>
        <w:t>Free and AI-driven content is eating into paywalled demand</w:t>
      </w:r>
      <w:r/>
    </w:p>
    <w:p>
      <w:r/>
      <w:r>
        <w:t>Creators face a second pressure: the rise of free, algorithmically distributed short videos that feed on the same appetites their paid content once served. When platforms recommend explicit clips for free, fewer people are willing to subscribe behind a paywall. Add rapidly improving AI content and image generation into the mix, and human creators are competing against cheap, abundant substitutes , a classic supply‑and‑demand squeeze that reduces buyers and drives down incomes.</w:t>
      </w:r>
      <w:r/>
    </w:p>
    <w:p>
      <w:pPr>
        <w:pStyle w:val="Heading2"/>
      </w:pPr>
      <w:r>
        <w:t>Could a queerer, community-first platform be the next chapter?</w:t>
      </w:r>
      <w:r/>
    </w:p>
    <w:p>
      <w:r/>
      <w:r>
        <w:t>Out of disruption often comes reinvention. Many performers and observers are hopeful a more intentionally queer platform could rise: one designed around creator safety, clear revenue splits and community governance rather than hostile moderation or investor short‑termism. Smaller, subscription or patronage models with better discovery tools and less reliance on mass-market advertisers could keep incomes steadier and communities intact. If that happens, it’ll likely be built by creators who understand what queer audiences need and creators want.</w:t>
      </w:r>
      <w:r/>
    </w:p>
    <w:p>
      <w:r/>
      <w:r>
        <w:t>It's a small change that can make every platform safer and fairer for queer creators.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[7]</w:t>
        </w:r>
      </w:hyperlink>
      <w:r>
        <w:t xml:space="preserve">- Paragraph 2: </w:t>
      </w:r>
      <w:hyperlink r:id="rId12">
        <w:r>
          <w:rPr>
            <w:color w:val="0000EE"/>
            <w:u w:val="single"/>
          </w:rPr>
          <w:t>[4]</w:t>
        </w:r>
      </w:hyperlink>
      <w:r>
        <w:t xml:space="preserve">, </w:t>
      </w:r>
      <w:hyperlink r:id="rId10">
        <w:r>
          <w:rPr>
            <w:color w:val="0000EE"/>
            <w:u w:val="single"/>
          </w:rPr>
          <w:t>[3]</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https://www.dnamagazine.com.au/gay-creator-says-the-onlyfans-gold-rush-is-over-but-a-queerer-chapter-might-follow/</w:t>
        </w:r>
      </w:hyperlink>
      <w:r>
        <w:t xml:space="preserve"> - Please view link - unable to able to access data</w:t>
      </w:r>
      <w:r/>
    </w:p>
    <w:p>
      <w:pPr>
        <w:pStyle w:val="ListNumber"/>
        <w:spacing w:line="240" w:lineRule="auto"/>
        <w:ind w:left="720"/>
      </w:pPr>
      <w:r/>
      <w:hyperlink r:id="rId9">
        <w:r>
          <w:rPr>
            <w:color w:val="0000EE"/>
            <w:u w:val="single"/>
          </w:rPr>
          <w:t>https://www.dnamagazine.com.au/gay-creator-says-the-onlyfans-gold-rush-is-over-but-a-queerer-chapter-might-follow/</w:t>
        </w:r>
      </w:hyperlink>
      <w:r>
        <w:t xml:space="preserve"> - In this article, Josh Bigosh, a gay TikToker and OnlyFans performer known as @beefyotter, discusses the decline of the OnlyFans boom that began during the pandemic. He highlights market saturation, reduced average payouts, and potential ownership changes. Bigosh suggests that a more community-led, queer-focused platform could emerge from this decline, urging creators to stay informed and adaptable.</w:t>
      </w:r>
      <w:r/>
    </w:p>
    <w:p>
      <w:pPr>
        <w:pStyle w:val="ListNumber"/>
        <w:spacing w:line="240" w:lineRule="auto"/>
        <w:ind w:left="720"/>
      </w:pPr>
      <w:r/>
      <w:hyperlink r:id="rId10">
        <w:r>
          <w:rPr>
            <w:color w:val="0000EE"/>
            <w:u w:val="single"/>
          </w:rPr>
          <w:t>https://sacra.com/research/onlyfans/</w:t>
        </w:r>
      </w:hyperlink>
      <w:r>
        <w:t xml:space="preserve"> - Sacra's research indicates that OnlyFans generated $1.4 billion in revenue in 2024, marking a 7% increase from the previous year. The platform's gross payments volume reached approximately $7.2 billion, with a pre-tax profit of about $684 million. OnlyFans maintains a 20% take rate on each content sale or membership, contributing significantly to its revenue growth.</w:t>
      </w:r>
      <w:r/>
    </w:p>
    <w:p>
      <w:pPr>
        <w:pStyle w:val="ListNumber"/>
        <w:spacing w:line="240" w:lineRule="auto"/>
        <w:ind w:left="720"/>
      </w:pPr>
      <w:r/>
      <w:hyperlink r:id="rId12">
        <w:r>
          <w:rPr>
            <w:color w:val="0000EE"/>
            <w:u w:val="single"/>
          </w:rPr>
          <w:t>https://www.euronews.com/business/2025/08/25/onlyfans-takes-72bn-from-subscribers-in-2024-as-adult-site-booms</w:t>
        </w:r>
      </w:hyperlink>
      <w:r>
        <w:t xml:space="preserve"> - Euronews reports that OnlyFans processed $7.2 billion in payments from subscribers in 2024, reflecting the platform's substantial growth. The company also paid $701 million in dividends to its controlling owner, Leonid Radvinsky. This financial performance underscores OnlyFans' significant impact in the adult content industry during that period.</w:t>
      </w:r>
      <w:r/>
    </w:p>
    <w:p>
      <w:pPr>
        <w:pStyle w:val="ListNumber"/>
        <w:spacing w:line="240" w:lineRule="auto"/>
        <w:ind w:left="720"/>
      </w:pPr>
      <w:r/>
      <w:hyperlink r:id="rId13">
        <w:r>
          <w:rPr>
            <w:color w:val="0000EE"/>
            <w:u w:val="single"/>
          </w:rPr>
          <w:t>https://www.corpdev.org/2026/02/04/onlyfans-explores-3-5-billion-sale-to-architect-capital-in-landmark-creator-platform-deal/</w:t>
        </w:r>
      </w:hyperlink>
      <w:r>
        <w:t xml:space="preserve"> - CorpDev.Org details OnlyFans' preliminary discussions to sell a 60% stake to San Francisco-based private investment firm Architect Capital at a $3.5 billion equity valuation. The potential deal, valuing the company at $5.5 billion, aims to explore new services and products for creators, marking a significant shift in the platform's ownership and strategic direction.</w:t>
      </w:r>
      <w:r/>
    </w:p>
    <w:p>
      <w:pPr>
        <w:pStyle w:val="ListNumber"/>
        <w:spacing w:line="240" w:lineRule="auto"/>
        <w:ind w:left="720"/>
      </w:pPr>
      <w:r/>
      <w:hyperlink r:id="rId14">
        <w:r>
          <w:rPr>
            <w:color w:val="0000EE"/>
            <w:u w:val="single"/>
          </w:rPr>
          <w:t>https://www.cadenaser.com/nacional/2026/03/23/muere-a-los-43-anos-el-dueno-de-onlyfans-la-red-social-que-revoluciono-el-porno-a-nivel-mundial-cadena-ser/</w:t>
        </w:r>
      </w:hyperlink>
      <w:r>
        <w:t xml:space="preserve"> - Cadena SER reports on the death of Leonid Radvinsky, the 43-year-old billionaire owner of OnlyFans, who passed away after a prolonged battle with cancer. Radvinsky acquired a majority stake in OnlyFans in 2018, playing a pivotal role in transforming the platform into a revolutionary force in the adult content industry.</w:t>
      </w:r>
      <w:r/>
    </w:p>
    <w:p>
      <w:pPr>
        <w:pStyle w:val="ListNumber"/>
        <w:spacing w:line="240" w:lineRule="auto"/>
        <w:ind w:left="720"/>
      </w:pPr>
      <w:r/>
      <w:hyperlink r:id="rId11">
        <w:r>
          <w:rPr>
            <w:color w:val="0000EE"/>
            <w:u w:val="single"/>
          </w:rPr>
          <w:t>https://elpais.com/tecnologia/2024-10-17/el-triunfo-de-onlyfans-la-plataforma-de-suscripcion-intima-que-ha-popularizado-el-porno-personal.html</w:t>
        </w:r>
      </w:hyperlink>
      <w:r>
        <w:t xml:space="preserve"> - El País analyses the growth and controversy surrounding OnlyFans, a subscription-based platform that has revolutionised the adult entertainment industry. Initially adopted by adult film professionals, many individuals outside the sector have begun using it to earn income by selling intimate and personalised content. The platform gained significant popularity during the COVID-19 pandemic, generating over $6.6 billion in 2023 and paying $5.3 billion to its creators.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namagazine.com.au/gay-creator-says-the-onlyfans-gold-rush-is-over-but-a-queerer-chapter-might-follow/" TargetMode="External"/><Relationship Id="rId10" Type="http://schemas.openxmlformats.org/officeDocument/2006/relationships/hyperlink" Target="https://sacra.com/research/onlyfans/" TargetMode="External"/><Relationship Id="rId11" Type="http://schemas.openxmlformats.org/officeDocument/2006/relationships/hyperlink" Target="https://elpais.com/tecnologia/2024-10-17/el-triunfo-de-onlyfans-la-plataforma-de-suscripcion-intima-que-ha-popularizado-el-porno-personal.html" TargetMode="External"/><Relationship Id="rId12" Type="http://schemas.openxmlformats.org/officeDocument/2006/relationships/hyperlink" Target="https://www.euronews.com/business/2025/08/25/onlyfans-takes-72bn-from-subscribers-in-2024-as-adult-site-booms" TargetMode="External"/><Relationship Id="rId13" Type="http://schemas.openxmlformats.org/officeDocument/2006/relationships/hyperlink" Target="https://www.corpdev.org/2026/02/04/onlyfans-explores-3-5-billion-sale-to-architect-capital-in-landmark-creator-platform-deal/" TargetMode="External"/><Relationship Id="rId14" Type="http://schemas.openxmlformats.org/officeDocument/2006/relationships/hyperlink" Target="https://www.cadenaser.com/nacional/2026/03/23/muere-a-los-43-anos-el-dueno-de-onlyfans-la-red-social-que-revoluciono-el-porno-a-nivel-mundial-cadena-s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