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Grindr’s White House Correspondents’ Dinner Party Flop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talking about Grindr’s first White House Correspondents’ Dinner weekend party , a high-profile debut that drew big names but left many queer attendees underwhelmed, sparking questions about branding, guest lists and what a truly inclusive LGBTQ event should feel like.</w:t>
      </w:r>
      <w:r/>
      <w:r/>
    </w:p>
    <w:p>
      <w:pPr>
        <w:pStyle w:val="ListBullet"/>
        <w:spacing w:line="240" w:lineRule="auto"/>
        <w:ind w:left="720"/>
      </w:pPr>
      <w:r/>
      <w:r>
        <w:rPr>
          <w:b/>
        </w:rPr>
        <w:t>Crowd pull:</w:t>
      </w:r>
      <w:r>
        <w:t xml:space="preserve"> The party attracted journalists, politicians and celebrities, so it felt important and buzzy on arrival.</w:t>
      </w:r>
      <w:r/>
    </w:p>
    <w:p>
      <w:pPr>
        <w:pStyle w:val="ListBullet"/>
        <w:spacing w:line="240" w:lineRule="auto"/>
        <w:ind w:left="720"/>
      </w:pPr>
      <w:r/>
      <w:r>
        <w:rPr>
          <w:b/>
        </w:rPr>
        <w:t>Mixed vibe:</w:t>
      </w:r>
      <w:r>
        <w:t xml:space="preserve"> Many guests said the room felt more straight-than-queer, with a quieter, “stuffy” atmosphere than people expected.</w:t>
      </w:r>
      <w:r/>
    </w:p>
    <w:p>
      <w:pPr>
        <w:pStyle w:val="ListBullet"/>
        <w:spacing w:line="240" w:lineRule="auto"/>
        <w:ind w:left="720"/>
      </w:pPr>
      <w:r/>
      <w:r>
        <w:rPr>
          <w:b/>
        </w:rPr>
        <w:t>Logistics snag:</w:t>
      </w:r>
      <w:r>
        <w:t xml:space="preserve"> The event ran out of alcohol and became congested, which changed the mood fast.</w:t>
      </w:r>
      <w:r/>
    </w:p>
    <w:p>
      <w:pPr>
        <w:pStyle w:val="ListBullet"/>
        <w:spacing w:line="240" w:lineRule="auto"/>
        <w:ind w:left="720"/>
      </w:pPr>
      <w:r/>
      <w:r>
        <w:rPr>
          <w:b/>
        </w:rPr>
        <w:t>Notable faces:</w:t>
      </w:r>
      <w:r>
        <w:t xml:space="preserve"> High-profile attendees included mainstream TV personalities and elected officials, which amplified attention.</w:t>
      </w:r>
      <w:r/>
    </w:p>
    <w:p>
      <w:pPr>
        <w:pStyle w:val="ListBullet"/>
        <w:spacing w:line="240" w:lineRule="auto"/>
        <w:ind w:left="720"/>
      </w:pPr>
      <w:r/>
      <w:r>
        <w:rPr>
          <w:b/>
        </w:rPr>
        <w:t>Takeaway:</w:t>
      </w:r>
      <w:r>
        <w:t xml:space="preserve"> A crowded, celebrity-packed launch doesn’t automatically equal community celebration; curating guest mix and atmosphere matters.</w:t>
      </w:r>
      <w:r/>
      <w:r/>
    </w:p>
    <w:p>
      <w:pPr>
        <w:pStyle w:val="Heading2"/>
      </w:pPr>
      <w:r>
        <w:t>A high-profile debut that didn’t quite sing</w:t>
      </w:r>
      <w:r/>
    </w:p>
    <w:p>
      <w:r/>
      <w:r>
        <w:t>Grindr came to the White House Correspondents’ Dinner weekend with a splashy Georgetown party that promised a flag-waving moment for queer nightlife. The guest list read like a society column , journalists, influencers, politicians and tech founders , and that star power made people show up. But inside, several attendees described an oddly muted energy; the room reportedly felt more like a general industry mixer than a queer house party, with a quiet, careful tone that undercut celebration.</w:t>
      </w:r>
      <w:r/>
    </w:p>
    <w:p>
      <w:pPr>
        <w:pStyle w:val="Heading2"/>
      </w:pPr>
      <w:r>
        <w:t>Why presence isn’t the same as belonging</w:t>
      </w:r>
      <w:r/>
    </w:p>
    <w:p>
      <w:r/>
      <w:r>
        <w:t>Events like this walk a fine line: bringing mainstream visibility is useful, yet visibility without a sense of community can feel hollow. Reporters and guests noted that straight attendees were plentiful, which isn’t inherently bad, but the ratio and tone left queer guests saying it lacked the warmth and camaraderie they expect from LGBTQ spaces. That’s a useful reminder for brands , inclusion for optics isn’t the same as creating a welcoming space.</w:t>
      </w:r>
      <w:r/>
    </w:p>
    <w:p>
      <w:pPr>
        <w:pStyle w:val="Heading2"/>
      </w:pPr>
      <w:r>
        <w:t>Small things changed the mood , and fast</w:t>
      </w:r>
      <w:r/>
    </w:p>
    <w:p>
      <w:r/>
      <w:r>
        <w:t>Practical hiccups mattered. The party reportedly ran out of alcohol, which sounds trivial but shifts energy quickly at an evening event. Crowding, slow service and a loss of flow make conversations stilted and the room feel cramped rather than convivial. For event planners, the lesson’s plain: logistics shape vibe just as much as guest lists do.</w:t>
      </w:r>
      <w:r/>
    </w:p>
    <w:p>
      <w:pPr>
        <w:pStyle w:val="Heading2"/>
      </w:pPr>
      <w:r>
        <w:t>Big names, bigger questions</w:t>
      </w:r>
      <w:r/>
    </w:p>
    <w:p>
      <w:r/>
      <w:r>
        <w:t>When mainstream journalists and politicians turn up , think TV figures and elected officials , headlines follow fast. That visibility can be good: it puts queer brands and issues on the same red carpets as others. But it also questions who the event serves. If your flagship LGBTQ-branded soirée reads more like a networking room for the press corps, community response will spot that mismatch quickly. Brands should ask whether they want broad exposure, deep community connection, or both , and design accordingly.</w:t>
      </w:r>
      <w:r/>
    </w:p>
    <w:p>
      <w:pPr>
        <w:pStyle w:val="Heading2"/>
      </w:pPr>
      <w:r>
        <w:t>How Grindr and others can do better next time</w:t>
      </w:r>
      <w:r/>
    </w:p>
    <w:p>
      <w:r/>
      <w:r>
        <w:t>Keep the guest list intentional: balance press, allies and community leaders so queer voices aren’t diluted. Protect the mood: plan for flow, adequate drinks and space for people to relax. And programme to match the promise: music, hosts and activities that foreground queer joy, not just optics. Small curatorial choices make big cultural differences.</w:t>
      </w:r>
      <w:r/>
    </w:p>
    <w:p>
      <w:r/>
      <w:r>
        <w:t>It’s a reminder that a headline-making party is only as successful as the people who feel welcome when the lights dim.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https://hotspotsmagazine.com/2026/04/30/grindr-white-house-correspondents-dinner-party-felt-more-straight-than-queer/?utm_source=rss&amp;utm_medium=rss&amp;utm_campaign=grindr-white-house-correspondents-dinner-party-felt-more-straight-than-queer</w:t>
        </w:r>
      </w:hyperlink>
      <w:r>
        <w:t xml:space="preserve"> - Please view link - unable to able to access data</w:t>
      </w:r>
      <w:r/>
    </w:p>
    <w:p>
      <w:pPr>
        <w:pStyle w:val="ListNumber"/>
        <w:spacing w:line="240" w:lineRule="auto"/>
        <w:ind w:left="720"/>
      </w:pPr>
      <w:r/>
      <w:hyperlink r:id="rId10">
        <w:r>
          <w:rPr>
            <w:color w:val="0000EE"/>
            <w:u w:val="single"/>
          </w:rPr>
          <w:t>https://www.metroweekly.com/2026/04/grindr-white-house-correspondents-dinner-party/</w:t>
        </w:r>
      </w:hyperlink>
      <w:r>
        <w:t xml:space="preserve"> - Grindr, the popular gay dating app, hosted its inaugural White House Correspondents' Dinner party in Georgetown, Washington, D.C. The event aimed to bring together policymakers, journalists, and LGBTQ leaders to celebrate the First Amendment. The gathering was attended by notable figures, including Don Lemon and George Arison, and was described as crowded, with some attendees noting that straight guests outnumbered queer ones, leading to an atmosphere that felt more 'stuffy' than celebratory.</w:t>
      </w:r>
      <w:r/>
    </w:p>
    <w:p>
      <w:pPr>
        <w:pStyle w:val="ListNumber"/>
        <w:spacing w:line="240" w:lineRule="auto"/>
        <w:ind w:left="720"/>
      </w:pPr>
      <w:r/>
      <w:hyperlink r:id="rId12">
        <w:r>
          <w:rPr>
            <w:color w:val="0000EE"/>
            <w:u w:val="single"/>
          </w:rPr>
          <w:t>https://www.thewrap.com/culture-lifestyle/culture/why-grindr-white-house-correspondents-dinner-party-explainer/</w:t>
        </w:r>
      </w:hyperlink>
      <w:r>
        <w:t xml:space="preserve"> - Grindr's decision to host a party during the White House Correspondents' Dinner marked its first involvement in the annual political event. The company aimed to bring an 'elevated' disruption to the yearly party circuit, blending its LGBTQ+ focus with the traditional Washington gathering. The event was set to take place at a privately owned estate in Georgetown, bringing together journalists, politicians, and celebrities in the LGBTQ+ community to toast the First Amendment.</w:t>
      </w:r>
      <w:r/>
    </w:p>
    <w:p>
      <w:pPr>
        <w:pStyle w:val="ListNumber"/>
        <w:spacing w:line="240" w:lineRule="auto"/>
        <w:ind w:left="720"/>
      </w:pPr>
      <w:r/>
      <w:hyperlink r:id="rId11">
        <w:r>
          <w:rPr>
            <w:color w:val="0000EE"/>
            <w:u w:val="single"/>
          </w:rPr>
          <w:t>https://www.losangelesblade.com/2026/04/22/grindr-hosts-first-white-house-correspondents-dinner-party/</w:t>
        </w:r>
      </w:hyperlink>
      <w:r>
        <w:t xml:space="preserve"> - Grindr hosted its first-ever White House Correspondents' Weekend party on April 24, 2026. The event, scheduled the night before the White House Correspondents' Dinner, aimed to bring together policymakers, journalists, and LGBTQ community leaders to celebrate the First Amendment. The White House Correspondents' Dinner is an annual gathering meant to honor journalism and raise money for scholarships, organized by the White House Correspondents' Association.</w:t>
      </w:r>
      <w:r/>
    </w:p>
    <w:p>
      <w:pPr>
        <w:pStyle w:val="ListNumber"/>
        <w:spacing w:line="240" w:lineRule="auto"/>
        <w:ind w:left="720"/>
      </w:pPr>
      <w:r/>
      <w:hyperlink r:id="rId14">
        <w:r>
          <w:rPr>
            <w:color w:val="0000EE"/>
            <w:u w:val="single"/>
          </w:rPr>
          <w:t>https://www.tmz.com/photos/2026/04/25/grindr-white-house-correspondents-dinner-weekend-party-2026/</w:t>
        </w:r>
      </w:hyperlink>
      <w:r>
        <w:t xml:space="preserve"> - Photos from Grindr's White House Correspondents' Dinner Weekend Party in 2026 showcase the event's attendees and atmosphere. The gathering featured notable figures such as Don Lemon and George Arison. The images highlight the event's vibrant energy and the blend of political and media personalities present, reflecting Grindr's successful integration into the traditional Washington party scene.</w:t>
      </w:r>
      <w:r/>
    </w:p>
    <w:p>
      <w:pPr>
        <w:pStyle w:val="ListNumber"/>
        <w:spacing w:line="240" w:lineRule="auto"/>
        <w:ind w:left="720"/>
      </w:pPr>
      <w:r/>
      <w:hyperlink r:id="rId13">
        <w:r>
          <w:rPr>
            <w:color w:val="0000EE"/>
            <w:u w:val="single"/>
          </w:rPr>
          <w:t>https://www.washingtonblade.com/2026/04/16/grindr-to-host-first-ever-white-house-correspondents-dinner-party/</w:t>
        </w:r>
      </w:hyperlink>
      <w:r>
        <w:t xml:space="preserve"> - Grindr announced it would host its first-ever White House Correspondents' Dinner party on April 24, 2026. The event aimed to bring together policymakers, journalists, and LGBTQ community leaders to celebrate the First Amendment. The White House Correspondents' Dinner is an annual gathering meant to honor journalism and raise money for scholarships, organized by the White House Correspondents' Association.</w:t>
      </w:r>
      <w:r/>
    </w:p>
    <w:p>
      <w:pPr>
        <w:pStyle w:val="ListNumber"/>
        <w:spacing w:line="240" w:lineRule="auto"/>
        <w:ind w:left="720"/>
      </w:pPr>
      <w:r/>
      <w:hyperlink r:id="rId15">
        <w:r>
          <w:rPr>
            <w:color w:val="0000EE"/>
            <w:u w:val="single"/>
          </w:rPr>
          <w:t>https://www.tmz.com/2026/04/25/the-2026-white-house-correspondents-dinner/</w:t>
        </w:r>
      </w:hyperlink>
      <w:r>
        <w:t xml:space="preserve"> - The 2026 White House Correspondents' Dinner showcased the political elite's style, with attendees like Karoline Leavitt and Robert F. Kennedy Jr. dressing to impress. The event highlighted the blend of politics and fashion, with guests making bold statements on the red carpet. The gathering underscored the significance of the dinner as a platform for political figures to engage with the media and the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30/grindr-white-house-correspondents-dinner-party-felt-more-straight-than-queer/?utm_source=rss&amp;utm_medium=rss&amp;utm_campaign=grindr-white-house-correspondents-dinner-party-felt-more-straight-than-queer" TargetMode="External"/><Relationship Id="rId10" Type="http://schemas.openxmlformats.org/officeDocument/2006/relationships/hyperlink" Target="https://www.metroweekly.com/2026/04/grindr-white-house-correspondents-dinner-party/" TargetMode="External"/><Relationship Id="rId11" Type="http://schemas.openxmlformats.org/officeDocument/2006/relationships/hyperlink" Target="https://www.losangelesblade.com/2026/04/22/grindr-hosts-first-white-house-correspondents-dinner-party/" TargetMode="External"/><Relationship Id="rId12" Type="http://schemas.openxmlformats.org/officeDocument/2006/relationships/hyperlink" Target="https://www.thewrap.com/culture-lifestyle/culture/why-grindr-white-house-correspondents-dinner-party-explainer/" TargetMode="External"/><Relationship Id="rId13" Type="http://schemas.openxmlformats.org/officeDocument/2006/relationships/hyperlink" Target="https://www.washingtonblade.com/2026/04/16/grindr-to-host-first-ever-white-house-correspondents-dinner-party/" TargetMode="External"/><Relationship Id="rId14" Type="http://schemas.openxmlformats.org/officeDocument/2006/relationships/hyperlink" Target="https://www.tmz.com/photos/2026/04/25/grindr-white-house-correspondents-dinner-weekend-party-2026/" TargetMode="External"/><Relationship Id="rId15" Type="http://schemas.openxmlformats.org/officeDocument/2006/relationships/hyperlink" Target="https://www.tmz.com/2026/04/25/the-2026-white-house-correspondents-din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