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Horror Reads That Reclaim Monsters and Meaning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why queer writers and readers have long gravitated to horror; this piece traces the queer history of monsters, the filmmakers and authors who shaped it, and how modern novels and media reclaim fear as freedom. It's a lively guide for readers who want context, recommendations, and ways to read horror through a queer lens.</w:t>
      </w:r>
      <w:r/>
      <w:r/>
    </w:p>
    <w:p>
      <w:pPr>
        <w:pStyle w:val="ListBullet"/>
        <w:spacing w:line="240" w:lineRule="auto"/>
        <w:ind w:left="720"/>
      </w:pPr>
      <w:r/>
      <w:r>
        <w:rPr>
          <w:b/>
        </w:rPr>
        <w:t>Rich lineage:</w:t>
      </w:r>
      <w:r>
        <w:t xml:space="preserve"> Queer themes run through horror from Bram Stoker to James Whale, giving classic monsters subtext and emotional weight.</w:t>
      </w:r>
      <w:r/>
    </w:p>
    <w:p>
      <w:pPr>
        <w:pStyle w:val="ListBullet"/>
        <w:spacing w:line="240" w:lineRule="auto"/>
        <w:ind w:left="720"/>
      </w:pPr>
      <w:r/>
      <w:r>
        <w:rPr>
          <w:b/>
        </w:rPr>
        <w:t>Reclaiming the monstrous:</w:t>
      </w:r>
      <w:r>
        <w:t xml:space="preserve"> Many queer readers see villains as sympathetic outsiders, messy, campy, and cathartic.</w:t>
      </w:r>
      <w:r/>
    </w:p>
    <w:p>
      <w:pPr>
        <w:pStyle w:val="ListBullet"/>
        <w:spacing w:line="240" w:lineRule="auto"/>
        <w:ind w:left="720"/>
      </w:pPr>
      <w:r/>
      <w:r>
        <w:rPr>
          <w:b/>
        </w:rPr>
        <w:t>Visible creators:</w:t>
      </w:r>
      <w:r>
        <w:t xml:space="preserve"> Filmmakers and playwrights, like James Whale and Howard Ashman, brought queer aesthetics into mainstream horror and fantasy.</w:t>
      </w:r>
      <w:r/>
    </w:p>
    <w:p>
      <w:pPr>
        <w:pStyle w:val="ListBullet"/>
        <w:spacing w:line="240" w:lineRule="auto"/>
        <w:ind w:left="720"/>
      </w:pPr>
      <w:r/>
      <w:r>
        <w:rPr>
          <w:b/>
        </w:rPr>
        <w:t>Reading tips:</w:t>
      </w:r>
      <w:r>
        <w:t xml:space="preserve"> Look for queer-coded subtext, author biographies, and historical context to deepen your appreciation.</w:t>
      </w:r>
      <w:r/>
    </w:p>
    <w:p>
      <w:pPr>
        <w:pStyle w:val="ListBullet"/>
        <w:spacing w:line="240" w:lineRule="auto"/>
        <w:ind w:left="720"/>
      </w:pPr>
      <w:r/>
      <w:r>
        <w:rPr>
          <w:b/>
        </w:rPr>
        <w:t>Practical pick:</w:t>
      </w:r>
      <w:r>
        <w:t xml:space="preserve"> Start with a modern queer horror novel and pair it with a classic film to see the echoes and evolution.</w:t>
      </w:r>
      <w:r/>
      <w:r/>
    </w:p>
    <w:p>
      <w:pPr>
        <w:pStyle w:val="Heading2"/>
      </w:pPr>
      <w:r>
        <w:t>Why queer readers keep returning to horror</w:t>
      </w:r>
      <w:r/>
    </w:p>
    <w:p>
      <w:r/>
      <w:r>
        <w:t>Horror gives you permission to feel big and messy, and that's part of its queer appeal. The genre invites empathy for outsiders, witches, monsters, the damned, which resonates when your own identity has been framed as other. According to scholars unpacking Victorian texts, Bram Stoker's Dracula contains threads that read as repressed desire and coded sexuality, which adds a shiver of recognition for modern queer readers.</w:t>
      </w:r>
      <w:r/>
    </w:p>
    <w:p>
      <w:r/>
      <w:r>
        <w:t>Backstory matters here: horror has been a place to encode feelings that couldn't be named openly. So when you watch old monster films or read gothic novels, you're often reading a second story beneath the surface. That hidden layer can be comforting, even thrilling, because it allows queer readers to inhabit rich, transgressive imaginings that mainstream culture once denied them.</w:t>
      </w:r>
      <w:r/>
    </w:p>
    <w:p>
      <w:pPr>
        <w:pStyle w:val="Heading2"/>
      </w:pPr>
      <w:r>
        <w:t>Bram Stoker and the Victorian queer subtext</w:t>
      </w:r>
      <w:r/>
    </w:p>
    <w:p>
      <w:r/>
      <w:r>
        <w:t>Dracula still creeps under the skin for a reason: it's dense with atmosphere and ambiguous desire. Literary scholars have argued that Bram Stoker may have been working through feelings he couldn't otherwise express, and that ambiguity is part of the book's longevity.</w:t>
      </w:r>
      <w:r/>
    </w:p>
    <w:p>
      <w:r/>
      <w:r>
        <w:t>This isn't about retroactive wishful thinking; it's a reading strategy. When you pair historical detail with the text, the hints of attraction, coded intimacy, and social taboo start to cohere. If you want to explore further, read critical essays that situate Stoker in his social moment, context turns a thrilling story into a layered experience.</w:t>
      </w:r>
      <w:r/>
    </w:p>
    <w:p>
      <w:pPr>
        <w:pStyle w:val="Heading2"/>
      </w:pPr>
      <w:r>
        <w:t>James Whale and the visual language of queer horror</w:t>
      </w:r>
      <w:r/>
    </w:p>
    <w:p>
      <w:r/>
      <w:r>
        <w:t>If Dracula is the novel that invites queer readings, James Whale is the director who made queer aesthetics cinematic. Whale, openly gay among his peers, infused films like The Bride of Frankenstein with camp, tenderness, and a sense of misfit community that still feels fresh.</w:t>
      </w:r>
      <w:r/>
    </w:p>
    <w:p>
      <w:r/>
      <w:r>
        <w:t>Those stylistic choices, exaggerated sets, melodramatic gestures, a fondness for the theatrical, became shorthand for queer-coded cinema. Watching Whale now, you can see how visual flourish communicates what words often suppressed. For anyone curating a queer horror movie night, a Whale double bill offers both chills and deep creative joy.</w:t>
      </w:r>
      <w:r/>
    </w:p>
    <w:p>
      <w:pPr>
        <w:pStyle w:val="Heading2"/>
      </w:pPr>
      <w:r>
        <w:t>Drag, camp, and queer-coded villains beyond horror</w:t>
      </w:r>
      <w:r/>
    </w:p>
    <w:p>
      <w:r/>
      <w:r>
        <w:t>Queer influence isn't confined to gothic novels or Universal-era films. Think of Ursula from The Little Mermaid, modelled in part on drag performer Divine by Howard Ashman, and you see how camp and villainy can intersect playfully. Villains often allow for a broader emotional range than straight heroes, they can be ostentatious, tragic, funny, and defiant all at once.</w:t>
      </w:r>
      <w:r/>
    </w:p>
    <w:p>
      <w:r/>
      <w:r>
        <w:t>That broad emotional palette is useful for queer storytellers who need a space to be loud and complicated. When creators draw on camp, they make room for joy alongside the dark. For readers and viewers, spotting those choices feels like finding a wink aimed right at you.</w:t>
      </w:r>
      <w:r/>
    </w:p>
    <w:p>
      <w:pPr>
        <w:pStyle w:val="Heading2"/>
      </w:pPr>
      <w:r>
        <w:t>How to read and recommend queer horror today</w:t>
      </w:r>
      <w:r/>
    </w:p>
    <w:p>
      <w:r/>
      <w:r>
        <w:t>Start with a modern queer horror novel, one that foregrounds queer lives rather than hiding them in subtext, and then go back to a classic to trace the echo. Read author bios and interviews; knowing a creator's background changes how you experience a book or film. If you're gifting a queer friend a horror title, match tone to taste: melancholic gothic for someone reflective, campy monster mash for someone who loves wit.</w:t>
      </w:r>
      <w:r/>
    </w:p>
    <w:p>
      <w:r/>
      <w:r>
        <w:t>Practical tip: choose editions with forewords or critical notes if you want help unpacking subtext. And don't be afraid to enjoy the spectacle, sometimes a little melodrama is exactly the medicine you need.</w:t>
      </w:r>
      <w:r/>
    </w:p>
    <w:p>
      <w:r/>
      <w:r>
        <w:t>It's a small change that can make every scare feel like an act of recognition.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0">
        <w:r>
          <w:rPr>
            <w:color w:val="0000EE"/>
            <w:u w:val="single"/>
          </w:rPr>
          <w:t>[7]</w:t>
        </w:r>
      </w:hyperlink>
      <w:r>
        <w:t xml:space="preserve">- Paragraph 3: </w:t>
      </w:r>
      <w:hyperlink r:id="rId12">
        <w:r>
          <w:rPr>
            <w:color w:val="0000EE"/>
            <w:u w:val="single"/>
          </w:rPr>
          <w:t>[3]</w:t>
        </w:r>
      </w:hyperlink>
      <w:r>
        <w:t xml:space="preserve">, </w:t>
      </w:r>
      <w:hyperlink r:id="rId11">
        <w:r>
          <w:rPr>
            <w:color w:val="0000EE"/>
            <w:u w:val="single"/>
          </w:rPr>
          <w:t>[5]</w:t>
        </w:r>
      </w:hyperlink>
      <w:r>
        <w:t xml:space="preserve">- Paragraph 4: </w:t>
      </w:r>
      <w:hyperlink r:id="rId13">
        <w:r>
          <w:rPr>
            <w:color w:val="0000EE"/>
            <w:u w:val="single"/>
          </w:rPr>
          <w:t>[4]</w:t>
        </w:r>
      </w:hyperlink>
      <w:r>
        <w:t xml:space="preserve">, </w:t>
      </w:r>
      <w:hyperlink r:id="rId14">
        <w:r>
          <w:rPr>
            <w:color w:val="0000EE"/>
            <w:u w:val="single"/>
          </w:rPr>
          <w:t>[6]</w:t>
        </w:r>
      </w:hyperlink>
      <w:r>
        <w:t xml:space="preserve">- Paragraph 5: </w:t>
      </w:r>
      <w:hyperlink r:id="rId15">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https://bookriot.com/bookmobile-for-sale/</w:t>
        </w:r>
      </w:hyperlink>
      <w:r>
        <w:t xml:space="preserve"> - Please view link - unable to able to access data</w:t>
      </w:r>
      <w:r/>
    </w:p>
    <w:p>
      <w:pPr>
        <w:pStyle w:val="ListNumber"/>
        <w:spacing w:line="240" w:lineRule="auto"/>
        <w:ind w:left="720"/>
      </w:pPr>
      <w:r/>
      <w:hyperlink r:id="rId15">
        <w:r>
          <w:rPr>
            <w:color w:val="0000EE"/>
            <w:u w:val="single"/>
          </w:rPr>
          <w:t>https://en.wikipedia.org/wiki/Queer_for_Fear</w:t>
        </w:r>
      </w:hyperlink>
      <w:r>
        <w:t xml:space="preserve"> - 'Queer for Fear' is a four-part docuseries that explores the history of queer representation in horror, highlighting the contributions of queer creators to the genre. The series examines how figures like Mary Shelley, Oscar Wilde, and Bram Stoker laid the foundation for horror, and how directors such as James Whale infused queer themes into classic films. It also delves into the portrayal of queer characters in horror, discussing the evolution of these representations over time. (</w:t>
      </w:r>
      <w:hyperlink r:id="rId16">
        <w:r>
          <w:rPr>
            <w:color w:val="0000EE"/>
            <w:u w:val="single"/>
          </w:rPr>
          <w:t>en.wikipedia.org</w:t>
        </w:r>
      </w:hyperlink>
      <w:r>
        <w:t>)</w:t>
      </w:r>
      <w:r/>
    </w:p>
    <w:p>
      <w:pPr>
        <w:pStyle w:val="ListNumber"/>
        <w:spacing w:line="240" w:lineRule="auto"/>
        <w:ind w:left="720"/>
      </w:pPr>
      <w:r/>
      <w:hyperlink r:id="rId12">
        <w:r>
          <w:rPr>
            <w:color w:val="0000EE"/>
            <w:u w:val="single"/>
          </w:rPr>
          <w:t>https://en.wikipedia.org/wiki/Bram_Stoker</w:t>
        </w:r>
      </w:hyperlink>
      <w:r>
        <w:t xml:space="preserve"> - Bram Stoker was an Irish author best known for his 1897 novel 'Dracula,' which has become a seminal work in the horror genre. Stoker's writing is often analysed for its homoerotic undertones, reflecting his own repressed sexuality. His works have had a lasting impact on horror literature, influencing countless adaptations and interpretations. (</w:t>
      </w:r>
      <w:hyperlink r:id="rId17">
        <w:r>
          <w:rPr>
            <w:color w:val="0000EE"/>
            <w:u w:val="single"/>
          </w:rPr>
          <w:t>en.wikipedia.org</w:t>
        </w:r>
      </w:hyperlink>
      <w:r>
        <w:t>)</w:t>
      </w:r>
      <w:r/>
    </w:p>
    <w:p>
      <w:pPr>
        <w:pStyle w:val="ListNumber"/>
        <w:spacing w:line="240" w:lineRule="auto"/>
        <w:ind w:left="720"/>
      </w:pPr>
      <w:r/>
      <w:hyperlink r:id="rId13">
        <w:r>
          <w:rPr>
            <w:color w:val="0000EE"/>
            <w:u w:val="single"/>
          </w:rPr>
          <w:t>https://en.wikipedia.org/wiki/James_Whale</w:t>
        </w:r>
      </w:hyperlink>
      <w:r>
        <w:t xml:space="preserve"> - James Whale was a British film director and screenwriter, best known for his work in the horror genre, including classics like 'Frankenstein' and 'The Invisible Man.' Openly gay during a time when homosexuality was not widely accepted, Whale's personal life and sexuality have been subjects of scholarly interest, with analyses suggesting that his films contain queer subtext. (</w:t>
      </w:r>
      <w:hyperlink r:id="rId18">
        <w:r>
          <w:rPr>
            <w:color w:val="0000EE"/>
            <w:u w:val="single"/>
          </w:rPr>
          <w:t>en.wikipedia.org</w:t>
        </w:r>
      </w:hyperlink>
      <w:r>
        <w:t>)</w:t>
      </w:r>
      <w:r/>
    </w:p>
    <w:p>
      <w:pPr>
        <w:pStyle w:val="ListNumber"/>
        <w:spacing w:line="240" w:lineRule="auto"/>
        <w:ind w:left="720"/>
      </w:pPr>
      <w:r/>
      <w:hyperlink r:id="rId11">
        <w:r>
          <w:rPr>
            <w:color w:val="0000EE"/>
            <w:u w:val="single"/>
          </w:rPr>
          <w:t>https://www.salon.com/2022/08/30/dracula-queer-horror-bram-stoker/</w:t>
        </w:r>
      </w:hyperlink>
      <w:r>
        <w:t xml:space="preserve"> - This article examines the queer elements in Bram Stoker's 'Dracula,' discussing how themes of sexual identity and orientation are woven into the narrative. It highlights the novel's exploration of repressed desires and the anxieties associated with gender and sexuality, suggesting that 'Dracula' can be viewed as a reflection of Stoker's own struggles with his identity. (</w:t>
      </w:r>
      <w:hyperlink r:id="rId19">
        <w:r>
          <w:rPr>
            <w:color w:val="0000EE"/>
            <w:u w:val="single"/>
          </w:rPr>
          <w:t>salon.com</w:t>
        </w:r>
      </w:hyperlink>
      <w:r>
        <w:t>)</w:t>
      </w:r>
      <w:r/>
    </w:p>
    <w:p>
      <w:pPr>
        <w:pStyle w:val="ListNumber"/>
        <w:spacing w:line="240" w:lineRule="auto"/>
        <w:ind w:left="720"/>
      </w:pPr>
      <w:r/>
      <w:hyperlink r:id="rId14">
        <w:r>
          <w:rPr>
            <w:color w:val="0000EE"/>
            <w:u w:val="single"/>
          </w:rPr>
          <w:t>https://www.sgn.org/story/72217</w:t>
        </w:r>
      </w:hyperlink>
      <w:r>
        <w:t xml:space="preserve"> - This piece celebrates the queer contributions to the horror genre, focusing on director James Whale's impact. It discusses how Whale's films, such as 'Frankenstein,' have been interpreted through a queer lens, highlighting themes of alienation and the search for acceptance. The article also touches on the broader context of queer representation in early horror literature. (</w:t>
      </w:r>
      <w:hyperlink r:id="rId20">
        <w:r>
          <w:rPr>
            <w:color w:val="0000EE"/>
            <w:u w:val="single"/>
          </w:rPr>
          <w:t>sgn.org</w:t>
        </w:r>
      </w:hyperlink>
      <w:r>
        <w:t>)</w:t>
      </w:r>
      <w:r/>
    </w:p>
    <w:p>
      <w:pPr>
        <w:pStyle w:val="ListNumber"/>
        <w:spacing w:line="240" w:lineRule="auto"/>
        <w:ind w:left="720"/>
      </w:pPr>
      <w:r/>
      <w:hyperlink r:id="rId10">
        <w:r>
          <w:rPr>
            <w:color w:val="0000EE"/>
            <w:u w:val="single"/>
          </w:rPr>
          <w:t>https://brignews.com/2024/06/10/the-queer-history-of-early-horror-literature/</w:t>
        </w:r>
      </w:hyperlink>
      <w:r>
        <w:t xml:space="preserve"> - This article explores the queer history of early horror literature, focusing on authors like Mary Shelley and Bram Stoker. It discusses how their personal experiences and identities influenced their works, leading to themes of alienation and the monstrous. The piece also examines how these authors' queerness has been reflected and interpreted in their literary creations. (</w:t>
      </w:r>
      <w:hyperlink r:id="rId21">
        <w:r>
          <w:rPr>
            <w:color w:val="0000EE"/>
            <w:u w:val="single"/>
          </w:rPr>
          <w:t>brignews.com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okriot.com/bookmobile-for-sale/" TargetMode="External"/><Relationship Id="rId10" Type="http://schemas.openxmlformats.org/officeDocument/2006/relationships/hyperlink" Target="https://brignews.com/2024/06/10/the-queer-history-of-early-horror-literature/" TargetMode="External"/><Relationship Id="rId11" Type="http://schemas.openxmlformats.org/officeDocument/2006/relationships/hyperlink" Target="https://www.salon.com/2022/08/30/dracula-queer-horror-bram-stoker/" TargetMode="External"/><Relationship Id="rId12" Type="http://schemas.openxmlformats.org/officeDocument/2006/relationships/hyperlink" Target="https://en.wikipedia.org/wiki/Bram_Stoker" TargetMode="External"/><Relationship Id="rId13" Type="http://schemas.openxmlformats.org/officeDocument/2006/relationships/hyperlink" Target="https://en.wikipedia.org/wiki/James_Whale" TargetMode="External"/><Relationship Id="rId14" Type="http://schemas.openxmlformats.org/officeDocument/2006/relationships/hyperlink" Target="https://www.sgn.org/story/72217" TargetMode="External"/><Relationship Id="rId15" Type="http://schemas.openxmlformats.org/officeDocument/2006/relationships/hyperlink" Target="https://en.wikipedia.org/wiki/Queer_for_Fear" TargetMode="External"/><Relationship Id="rId16" Type="http://schemas.openxmlformats.org/officeDocument/2006/relationships/hyperlink" Target="https://en.wikipedia.org/wiki/Queer_for_Fear?utm_source=openai" TargetMode="External"/><Relationship Id="rId17" Type="http://schemas.openxmlformats.org/officeDocument/2006/relationships/hyperlink" Target="https://en.wikipedia.org/wiki/Bram_Stoker?utm_source=openai" TargetMode="External"/><Relationship Id="rId18" Type="http://schemas.openxmlformats.org/officeDocument/2006/relationships/hyperlink" Target="https://en.wikipedia.org/wiki/James_Whale?utm_source=openai" TargetMode="External"/><Relationship Id="rId19" Type="http://schemas.openxmlformats.org/officeDocument/2006/relationships/hyperlink" Target="https://www.salon.com/2022/08/30/dracula-queer-horror-bram-stoker/?utm_source=openai" TargetMode="External"/><Relationship Id="rId20" Type="http://schemas.openxmlformats.org/officeDocument/2006/relationships/hyperlink" Target="https://www.sgn.org/story/72217?utm_source=openai" TargetMode="External"/><Relationship Id="rId21" Type="http://schemas.openxmlformats.org/officeDocument/2006/relationships/hyperlink" Target="https://brignews.com/2024/06/10/the-queer-history-of-early-horror-literatur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