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Insurance Coverage for Hormone Therapy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patients are asking more questions about hormone therapy coverage as demand rises; this guide explains who benefits, what plans usually pay for, and simple steps to check your policy so you’re not surprised by bills.</w:t>
      </w:r>
      <w:r/>
    </w:p>
    <w:p>
      <w:r/>
      <w:r>
        <w:t>Essential Takeaways</w:t>
      </w:r>
      <w:r/>
      <w:r/>
    </w:p>
    <w:p>
      <w:pPr>
        <w:pStyle w:val="ListBullet"/>
        <w:spacing w:line="240" w:lineRule="auto"/>
        <w:ind w:left="720"/>
      </w:pPr>
      <w:r/>
      <w:r>
        <w:rPr>
          <w:b/>
        </w:rPr>
        <w:t>Who benefits:</w:t>
      </w:r>
      <w:r>
        <w:t xml:space="preserve"> Hormone therapy helps people during menopause, for certain medical conditions, and for gender-affirming care; eligibility often depends on a clinical diagnosis. </w:t>
      </w:r>
      <w:r/>
    </w:p>
    <w:p>
      <w:pPr>
        <w:pStyle w:val="ListBullet"/>
        <w:spacing w:line="240" w:lineRule="auto"/>
        <w:ind w:left="720"/>
      </w:pPr>
      <w:r/>
      <w:r>
        <w:rPr>
          <w:b/>
        </w:rPr>
        <w:t>Coverage varies:</w:t>
      </w:r>
      <w:r>
        <w:t xml:space="preserve"> Plans differ widely , some cover prescriptions and monitoring, others limit services to in-network providers or deny coverage entirely. </w:t>
      </w:r>
      <w:r/>
    </w:p>
    <w:p>
      <w:pPr>
        <w:pStyle w:val="ListBullet"/>
        <w:spacing w:line="240" w:lineRule="auto"/>
        <w:ind w:left="720"/>
      </w:pPr>
      <w:r/>
      <w:r>
        <w:rPr>
          <w:b/>
        </w:rPr>
        <w:t>Key paperwork:</w:t>
      </w:r>
      <w:r>
        <w:t xml:space="preserve"> Medical necessity letters, pre-authorisations and an up-to-date treatment plan are often required to get approval. </w:t>
      </w:r>
      <w:r/>
    </w:p>
    <w:p>
      <w:pPr>
        <w:pStyle w:val="ListBullet"/>
        <w:spacing w:line="240" w:lineRule="auto"/>
        <w:ind w:left="720"/>
      </w:pPr>
      <w:r/>
      <w:r>
        <w:rPr>
          <w:b/>
        </w:rPr>
        <w:t>Practical tip:</w:t>
      </w:r>
      <w:r>
        <w:t xml:space="preserve"> Ask for your plan’s Summary of Benefits and Coverage, check in-network endocrinologists, and document every call. </w:t>
      </w:r>
      <w:r/>
    </w:p>
    <w:p>
      <w:pPr>
        <w:pStyle w:val="ListBullet"/>
        <w:spacing w:line="240" w:lineRule="auto"/>
        <w:ind w:left="720"/>
      </w:pPr>
      <w:r/>
      <w:r>
        <w:rPr>
          <w:b/>
        </w:rPr>
        <w:t>If denied:</w:t>
      </w:r>
      <w:r>
        <w:t xml:space="preserve"> Use appeals, state non-discrimination rules, and community clinics or assistance programmes to reduce costs.</w:t>
      </w:r>
      <w:r/>
      <w:r/>
    </w:p>
    <w:p>
      <w:pPr>
        <w:pStyle w:val="Heading2"/>
      </w:pPr>
      <w:r>
        <w:t>Why hormone therapy matters , and why insurers treat it differently</w:t>
      </w:r>
      <w:r/>
    </w:p>
    <w:p>
      <w:r/>
      <w:r>
        <w:t>Hormone therapy isn’t one simple thing, it’s a cluster of treatments used for menopause, endocrine conditions and gender transition, and that complexity is why insurers treat claims differently. Healthline notes that plans often decide coverage based on diagnosis and whether a treatment is “medically necessary.” That means your GP or specialist needs to make a clear case for why hormones are required, and you can expect requests for records and justification. For many people, the difference between approval and denial comes down to one thorough referral letter and persistent follow‑up.</w:t>
      </w:r>
      <w:r/>
    </w:p>
    <w:p>
      <w:pPr>
        <w:pStyle w:val="Heading2"/>
      </w:pPr>
      <w:r>
        <w:t>What parts of treatment insurers commonly cover</w:t>
      </w:r>
      <w:r/>
    </w:p>
    <w:p>
      <w:r/>
      <w:r>
        <w:t>Many insurers are prepared to pay for the basics: consultations with an in‑network prescriber, blood tests and prescription medications. LegalClarify and industry summaries show that coverage often includes monitoring blood levels and managing side effects, but surgical or cosmetic procedures may be excluded or treated separately. If you need ongoing prescriptions, check whether your plan lists specific drugs on a formulary and whether authorisation is time‑limited , otherwise you could face repeated paperwork.</w:t>
      </w:r>
      <w:r/>
    </w:p>
    <w:p>
      <w:pPr>
        <w:pStyle w:val="Heading2"/>
      </w:pPr>
      <w:r>
        <w:t>How to check your policy , questions to ask right now</w:t>
      </w:r>
      <w:r/>
    </w:p>
    <w:p>
      <w:r/>
      <w:r>
        <w:t>Start with the Summary of Benefits and Coverage and call customer service with a list prepared. Ask whether hormone therapy is covered for your condition, if pre‑authorisation is required, what in‑network providers are available, expected co‑pays and whether counselling is included. The Washington State insurance guidance emphasises knowing your rights for gender‑affirming care where applicable; that can make a big difference if your treatment is transition‑related. Keep written notes of every call: date, rep name and the exact answers.</w:t>
      </w:r>
      <w:r/>
    </w:p>
    <w:p>
      <w:pPr>
        <w:pStyle w:val="Heading2"/>
      </w:pPr>
      <w:r>
        <w:t>If your claim is denied: appeals, state rules and advocacy</w:t>
      </w:r>
      <w:r/>
    </w:p>
    <w:p>
      <w:r/>
      <w:r>
        <w:t>Denials aren’t the end of the road. Legal resources show common grounds for appeals include lack of medical necessity documentation or coding errors. File an internal appeal first and, if needed, an external review through your state regulator. Some states have explicit protections for gender‑affirming care, and citing these rules can help overturn a rejection. Meanwhile, community clinics, LGBTQ+ centres and patient assistance programmes can offer interim support or sliding scale fees while you contest a denial.</w:t>
      </w:r>
      <w:r/>
    </w:p>
    <w:p>
      <w:pPr>
        <w:pStyle w:val="Heading2"/>
      </w:pPr>
      <w:r>
        <w:t>Alternatives when insurance falls short</w:t>
      </w:r>
      <w:r/>
    </w:p>
    <w:p>
      <w:r/>
      <w:r>
        <w:t>If your plan refuses coverage or offers only limited benefits, don’t panic , there are workarounds. Clinics sometimes offer payment plans, and compounding pharmacies or generic options can lower drug costs. Activ8 Health and other consumer guides suggest exploring bioidentical options only after confirming evidence and cost, and watching for programmes from drug manufacturers that offer vouchers or subsidies. Peer groups and online forums are useful for practical tips, but always verify clinical advice with your prescriber.</w:t>
      </w:r>
      <w:r/>
    </w:p>
    <w:p>
      <w:pPr>
        <w:pStyle w:val="Heading2"/>
      </w:pPr>
      <w:r>
        <w:t>Practical checklist before you start treatment</w:t>
      </w:r>
      <w:r/>
    </w:p>
    <w:p>
      <w:r/>
      <w:r>
        <w:t>Make a one‑page file: your diagnosis and referral letter, a requested treatment plan from your specialist, the Summary of Benefits and Coverage, and notes from calls with your insurer. Confirm in writing whether authorisation is needed, ask for expected costs for the first 12 months and identify an in‑network prescriber. That simple pack can save time, reduce surprise bills and strengthen any appeal if you need one.</w:t>
      </w:r>
      <w:r/>
    </w:p>
    <w:p>
      <w:r/>
      <w:r>
        <w:t>It's a small change that can make every step of care clearer and less stressful.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4">
        <w:r>
          <w:rPr>
            <w:color w:val="0000EE"/>
            <w:u w:val="single"/>
          </w:rPr>
          <w:t>[6]</w:t>
        </w:r>
      </w:hyperlink>
      <w:r>
        <w:t xml:space="preserve">, </w:t>
      </w:r>
      <w:hyperlink r:id="rId11">
        <w:r>
          <w:rPr>
            <w:color w:val="0000EE"/>
            <w:u w:val="single"/>
          </w:rPr>
          <w:t>[3]</w:t>
        </w:r>
      </w:hyperlink>
      <w:r>
        <w:t xml:space="preserve">- Paragraph 5: </w:t>
      </w:r>
      <w:hyperlink r:id="rId12">
        <w:r>
          <w:rPr>
            <w:color w:val="0000EE"/>
            <w:u w:val="single"/>
          </w:rPr>
          <w:t>[5]</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https://alphahormones.com/does-insurance-cover-hormone-therapy/does-insurance-cover-hormone-therapy</w:t>
        </w:r>
      </w:hyperlink>
      <w:r>
        <w:t xml:space="preserve"> - Please view link - unable to able to access data</w:t>
      </w:r>
      <w:r/>
    </w:p>
    <w:p>
      <w:pPr>
        <w:pStyle w:val="ListNumber"/>
        <w:spacing w:line="240" w:lineRule="auto"/>
        <w:ind w:left="720"/>
      </w:pPr>
      <w:r/>
      <w:hyperlink r:id="rId10">
        <w:r>
          <w:rPr>
            <w:color w:val="0000EE"/>
            <w:u w:val="single"/>
          </w:rPr>
          <w:t>https://www.healthline.com/health/is-hrt-covered-by-insurance</w:t>
        </w:r>
      </w:hyperlink>
      <w:r>
        <w:t xml:space="preserve"> - This article discusses the factors influencing insurance coverage for Hormone Replacement Therapy (HRT), including plan specifics and medical necessity. It highlights that while Original Medicare may cover doctor’s appointments and MHT-related treatments, it might not cover the hormones or drugs required. To cover these costs, enrolling in Medicare Part D is suggested, though coverage details depend on the drug's formulary tier. The article also notes that costs for MHT drugs can vary, with generic options being more affordable.</w:t>
      </w:r>
      <w:r/>
    </w:p>
    <w:p>
      <w:pPr>
        <w:pStyle w:val="ListNumber"/>
        <w:spacing w:line="240" w:lineRule="auto"/>
        <w:ind w:left="720"/>
      </w:pPr>
      <w:r/>
      <w:hyperlink r:id="rId11">
        <w:r>
          <w:rPr>
            <w:color w:val="0000EE"/>
            <w:u w:val="single"/>
          </w:rPr>
          <w:t>https://legalclarity.org/does-insurance-pay-for-hrt-what-most-plans-cover/</w:t>
        </w:r>
      </w:hyperlink>
      <w:r>
        <w:t xml:space="preserve"> - This piece outlines common exclusions in insurance coverage for Hormone Replacement Therapy (HRT), such as treatments for anti-aging or wellness, compounded bioidentical hormones, and subcutaneous hormone pellets. It advises patients to consult their insurance providers for specific coverage details and suggests appealing a coverage denial through internal and external processes, adhering to federal timelines.</w:t>
      </w:r>
      <w:r/>
    </w:p>
    <w:p>
      <w:pPr>
        <w:pStyle w:val="ListNumber"/>
        <w:spacing w:line="240" w:lineRule="auto"/>
        <w:ind w:left="720"/>
      </w:pPr>
      <w:r/>
      <w:hyperlink r:id="rId13">
        <w:r>
          <w:rPr>
            <w:color w:val="0000EE"/>
            <w:u w:val="single"/>
          </w:rPr>
          <w:t>https://www.insurance.wa.gov/insurance-resources/health-insurance/how-health-insurance-works/gender-affirming-medical-coverage-rights</w:t>
        </w:r>
      </w:hyperlink>
      <w:r>
        <w:t xml:space="preserve"> - This resource from the Washington State Office of the Insurance Commissioner explains that state law and the federal Affordable Care Act prevent insurers from discriminating based on gender identity and related medical conditions. It specifies that insurers cannot deny or limit medically necessary gender-affirming treatments, including hormone therapy, and outlines the process for appealing a denial.</w:t>
      </w:r>
      <w:r/>
    </w:p>
    <w:p>
      <w:pPr>
        <w:pStyle w:val="ListNumber"/>
        <w:spacing w:line="240" w:lineRule="auto"/>
        <w:ind w:left="720"/>
      </w:pPr>
      <w:r/>
      <w:hyperlink r:id="rId12">
        <w:r>
          <w:rPr>
            <w:color w:val="0000EE"/>
            <w:u w:val="single"/>
          </w:rPr>
          <w:t>https://www.activ8-health.com/does-insurance-cover-bioidentical-hormone-therapy/</w:t>
        </w:r>
      </w:hyperlink>
      <w:r>
        <w:t xml:space="preserve"> - This article discusses scenarios where insurance providers are unlikely to cover bioidentical hormone therapy (BHT), such as when compounded formulations are used, treatments are for anti-aging or wellness purposes, or when services are provided by out-of-network or alternative practitioners. It emphasizes the importance of understanding insurance policies and suggests consulting with providers to explore covered alternatives.</w:t>
      </w:r>
      <w:r/>
    </w:p>
    <w:p>
      <w:pPr>
        <w:pStyle w:val="ListNumber"/>
        <w:spacing w:line="240" w:lineRule="auto"/>
        <w:ind w:left="720"/>
      </w:pPr>
      <w:r/>
      <w:hyperlink r:id="rId14">
        <w:r>
          <w:rPr>
            <w:color w:val="0000EE"/>
            <w:u w:val="single"/>
          </w:rPr>
          <w:t>https://legalclarity.org/does-insurance-cover-hrt-for-trans-plans-and-denials/</w:t>
        </w:r>
      </w:hyperlink>
      <w:r>
        <w:t xml:space="preserve"> - This article examines insurance coverage for gender-affirming hormone therapy, noting that while many insurers now accept the informed consent model for adult hormone therapy, coverage criteria can vary. It also discusses the importance of ongoing lab monitoring and the potential for insurers to require periodic blood work to remain covered.</w:t>
      </w:r>
      <w:r/>
    </w:p>
    <w:p>
      <w:pPr>
        <w:pStyle w:val="ListNumber"/>
        <w:spacing w:line="240" w:lineRule="auto"/>
        <w:ind w:left="720"/>
      </w:pPr>
      <w:r/>
      <w:hyperlink r:id="rId15">
        <w:r>
          <w:rPr>
            <w:color w:val="0000EE"/>
            <w:u w:val="single"/>
          </w:rPr>
          <w:t>https://www.weightwatchers.com/us/blog/health-wellness/is-hrt-covered-by-insurance</w:t>
        </w:r>
      </w:hyperlink>
      <w:r>
        <w:t xml:space="preserve"> - This article addresses the variability of insurance coverage for Hormone Replacement Therapy (HRT), noting that while many insurance plans cover HRT, coverage can depend on factors such as the specific drug prescribed and the insurance plan. It highlights that there are no national rules mandating comprehensive insurance coverage for HRT, though some states are considering bills to guarantee at least some covered treatments.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lphahormones.com/does-insurance-cover-hormone-therapy/does-insurance-cover-hormone-therapy" TargetMode="External"/><Relationship Id="rId10" Type="http://schemas.openxmlformats.org/officeDocument/2006/relationships/hyperlink" Target="https://www.healthline.com/health/is-hrt-covered-by-insurance" TargetMode="External"/><Relationship Id="rId11" Type="http://schemas.openxmlformats.org/officeDocument/2006/relationships/hyperlink" Target="https://legalclarity.org/does-insurance-pay-for-hrt-what-most-plans-cover/" TargetMode="External"/><Relationship Id="rId12" Type="http://schemas.openxmlformats.org/officeDocument/2006/relationships/hyperlink" Target="https://www.activ8-health.com/does-insurance-cover-bioidentical-hormone-therapy/" TargetMode="External"/><Relationship Id="rId13" Type="http://schemas.openxmlformats.org/officeDocument/2006/relationships/hyperlink" Target="https://www.insurance.wa.gov/insurance-resources/health-insurance/how-health-insurance-works/gender-affirming-medical-coverage-rights" TargetMode="External"/><Relationship Id="rId14" Type="http://schemas.openxmlformats.org/officeDocument/2006/relationships/hyperlink" Target="https://legalclarity.org/does-insurance-cover-hrt-for-trans-plans-and-denials/" TargetMode="External"/><Relationship Id="rId15" Type="http://schemas.openxmlformats.org/officeDocument/2006/relationships/hyperlink" Target="https://www.weightwatchers.com/us/blog/health-wellness/is-hrt-covered-by-insur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