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Places to Remember Maryland’s LGBTQ Past: How Sites Could Join the National Register</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history and curious locals are pointing their maps toward Baltimore , preservationists are working to get Maryland’s LGBTQ sites recognised on the National Register of Historic Places, bringing vanished stories into the open and making everyday places feel meaningful.</w:t>
      </w:r>
      <w:r/>
    </w:p>
    <w:p>
      <w:r/>
      <w:r>
        <w:t>Essential Takeaways</w:t>
      </w:r>
      <w:r/>
      <w:r/>
    </w:p>
    <w:p>
      <w:pPr>
        <w:pStyle w:val="ListBullet"/>
        <w:spacing w:line="240" w:lineRule="auto"/>
        <w:ind w:left="720"/>
      </w:pPr>
      <w:r/>
      <w:r>
        <w:rPr>
          <w:b/>
        </w:rPr>
        <w:t>Active campaign:</w:t>
      </w:r>
      <w:r>
        <w:t xml:space="preserve"> Baltimore Heritage is leading a project to document Maryland’s LGBTQ sites and pursue National Register recognition.</w:t>
      </w:r>
      <w:r/>
    </w:p>
    <w:p>
      <w:pPr>
        <w:pStyle w:val="ListBullet"/>
        <w:spacing w:line="240" w:lineRule="auto"/>
        <w:ind w:left="720"/>
      </w:pPr>
      <w:r/>
      <w:r>
        <w:rPr>
          <w:b/>
        </w:rPr>
        <w:t>Research foundation:</w:t>
      </w:r>
      <w:r>
        <w:t xml:space="preserve"> Preservation Maryland produced a comprehensive study of LGBTQ sites after a grant-funded effort, giving the campaign a jump‑start.</w:t>
      </w:r>
      <w:r/>
    </w:p>
    <w:p>
      <w:pPr>
        <w:pStyle w:val="ListBullet"/>
        <w:spacing w:line="240" w:lineRule="auto"/>
        <w:ind w:left="720"/>
      </w:pPr>
      <w:r/>
      <w:r>
        <w:rPr>
          <w:b/>
        </w:rPr>
        <w:t>Notable examples:</w:t>
      </w:r>
      <w:r>
        <w:t xml:space="preserve"> Sites linked to figures such as Mary Elizabeth Garrett are already identified as historically significant and anchor the narrative.</w:t>
      </w:r>
      <w:r/>
    </w:p>
    <w:p>
      <w:pPr>
        <w:pStyle w:val="ListBullet"/>
        <w:spacing w:line="240" w:lineRule="auto"/>
        <w:ind w:left="720"/>
      </w:pPr>
      <w:r/>
      <w:r>
        <w:rPr>
          <w:b/>
        </w:rPr>
        <w:t>Practical process:</w:t>
      </w:r>
      <w:r>
        <w:t xml:space="preserve"> Listing follows established National Register criteria administered by Maryland’s historical trust, requiring research, evaluation and nomination.</w:t>
      </w:r>
      <w:r/>
    </w:p>
    <w:p>
      <w:pPr>
        <w:pStyle w:val="ListBullet"/>
        <w:spacing w:line="240" w:lineRule="auto"/>
        <w:ind w:left="720"/>
      </w:pPr>
      <w:r/>
      <w:r>
        <w:rPr>
          <w:b/>
        </w:rPr>
        <w:t>Community value:</w:t>
      </w:r>
      <w:r>
        <w:t xml:space="preserve"> Designation raises public awareness, encourages preservation and helps tell a fuller civic story about who shaped Maryland.</w:t>
      </w:r>
      <w:r/>
      <w:r/>
    </w:p>
    <w:p>
      <w:pPr>
        <w:pStyle w:val="Heading2"/>
      </w:pPr>
      <w:r>
        <w:t>Why this push matters now , history with a human texture</w:t>
      </w:r>
      <w:r/>
    </w:p>
    <w:p>
      <w:r/>
      <w:r>
        <w:t>There’s something quietly powerful about a blue plaque on an ordinary rowhouse or a marked birthplace on a busy avenue; it gives a lived life a public stage and, in this case, restores LGBTQ stories that local people recognise by memory but rarely see represented on maps. Baltimore Heritage has been running walking tours and gathering community history for years, so this campaign feels like the natural next step. According to Baltimore Heritage’s project materials, they want these sites to be visible, understood and preserved for future generations.</w:t>
      </w:r>
      <w:r/>
    </w:p>
    <w:p>
      <w:pPr>
        <w:pStyle w:val="Heading2"/>
      </w:pPr>
      <w:r>
        <w:t>Where the research comes from , a ready-made inventory</w:t>
      </w:r>
      <w:r/>
    </w:p>
    <w:p>
      <w:r/>
      <w:r>
        <w:t>This drive isn’t starting from scratch. Preservation Maryland secured funding and commissioned a two‑year study that compiled a broad list of LGBTQ heritage sites across the state, a resource that organisers are now using to justify nominations. Having that groundwork speeds the process and gives nominations some scholarly weight. That matters, because the National Register depends on clear documentation showing a place’s significance.</w:t>
      </w:r>
      <w:r/>
    </w:p>
    <w:p>
      <w:pPr>
        <w:pStyle w:val="Heading2"/>
      </w:pPr>
      <w:r>
        <w:t>How the National Register route works , the practical bit</w:t>
      </w:r>
      <w:r/>
    </w:p>
    <w:p>
      <w:r/>
      <w:r>
        <w:t>Getting a site listed is procedural as well as passionate. The Maryland Historical Trust oversees nominations, applying the National Register’s criteria and asking for careful evaluation, descriptions and context. Anyone aiming to nominate a building or district will work with MHT staff on research, complete nomination forms and show why the place is important to local or national history. That means neat paperwork, archival digging and a bit of patience , but also the payoff of formal recognition and some protection against careless change.</w:t>
      </w:r>
      <w:r/>
    </w:p>
    <w:p>
      <w:pPr>
        <w:pStyle w:val="Heading2"/>
      </w:pPr>
      <w:r>
        <w:t>Examples that bring the story alive , people, places and surprising links</w:t>
      </w:r>
      <w:r/>
    </w:p>
    <w:p>
      <w:r/>
      <w:r>
        <w:t>Take Mary Elizabeth Garrett’s Mount Vernon home: she’s an unmistakable anchor because of her role in women’s education and the more private side of her life that scholars now link to same‑sex relationships. These layered stories make sites compelling for historians and visitors alike. Baltimore Heritage’s walking tours have turned such locations into storytelling moments, where the buildings’ soft stone or ornate interiors suddenly carry social history you can almost touch.</w:t>
      </w:r>
      <w:r/>
    </w:p>
    <w:p>
      <w:pPr>
        <w:pStyle w:val="Heading2"/>
      </w:pPr>
      <w:r>
        <w:t>What this could mean for neighbourhoods , preservation with community impact</w:t>
      </w:r>
      <w:r/>
    </w:p>
    <w:p>
      <w:r/>
      <w:r>
        <w:t>If Maryland succeeds in adding LGBTQ sites to the National Register, it will do more than add entries to a database. Designation can boost local pride, encourage heritage tourism and persuade owners and planners to think twice before demolishing or altering significant places. It also helps expand the public narrative so schoolchildren, neighbours and newcomers learn a fuller version of their city’s past. Baltimore Heritage says the goal is a broader, deeper conversation , and that sounds like a win for civic memory.</w:t>
      </w:r>
      <w:r/>
    </w:p>
    <w:p>
      <w:r/>
      <w:r>
        <w:t>It's a small change that can make everyday places speak louder about who we were and who we are.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0">
        <w:r>
          <w:rPr>
            <w:color w:val="0000EE"/>
            <w:u w:val="single"/>
          </w:rPr>
          <w:t>[2]</w:t>
        </w:r>
      </w:hyperlink>
      <w:r>
        <w:t xml:space="preserve">- Paragraph 3: </w:t>
      </w:r>
      <w:hyperlink r:id="rId11">
        <w:r>
          <w:rPr>
            <w:color w:val="0000EE"/>
            <w:u w:val="single"/>
          </w:rPr>
          <w:t>[4]</w:t>
        </w:r>
      </w:hyperlink>
      <w:r>
        <w:t xml:space="preserve">, </w:t>
      </w:r>
      <w:hyperlink r:id="rId13">
        <w:r>
          <w:rPr>
            <w:color w:val="0000EE"/>
            <w:u w:val="single"/>
          </w:rPr>
          <w:t>[5]</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0">
        <w:r>
          <w:rPr>
            <w:color w:val="0000EE"/>
            <w:u w:val="single"/>
          </w:rPr>
          <w:t>[2]</w:t>
        </w:r>
      </w:hyperlink>
      <w:r>
        <w:t xml:space="preserve">, </w:t>
      </w:r>
      <w:hyperlink r:id="rId14">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https://meaws.com/news/baltimore-heritage-wants-md-lgbtq-historical/103434</w:t>
        </w:r>
      </w:hyperlink>
      <w:r>
        <w:t xml:space="preserve"> - Please view link - unable to able to access data</w:t>
      </w:r>
      <w:r/>
    </w:p>
    <w:p>
      <w:pPr>
        <w:pStyle w:val="ListNumber"/>
        <w:spacing w:line="240" w:lineRule="auto"/>
        <w:ind w:left="720"/>
      </w:pPr>
      <w:r/>
      <w:hyperlink r:id="rId10">
        <w:r>
          <w:rPr>
            <w:color w:val="0000EE"/>
            <w:u w:val="single"/>
          </w:rPr>
          <w:t>https://baltimoreheritage.org/project/lgbt-heritage/</w:t>
        </w:r>
      </w:hyperlink>
      <w:r>
        <w:t xml:space="preserve"> - Baltimore Heritage initiated the LGBTQ Heritage Initiative in 2011 to highlight historic places significant to Baltimore's LGBTQ community through tours and educational programs. The project has collaborated with various partners, including Baltimore Black Pride, the GLCCB, and Baltimore Queerstories, to document and promote LGBTQ history in the city. Volunteers such as Kate Drabinski, Louis Hughes, Richard Oloizia, Shirley Parry, and Gary Sachau have been actively involved in this initiative, which has included events like the Mount Vernon Pride Walking Tour and the Charles Village Pride Walking Tour.</w:t>
      </w:r>
      <w:r/>
    </w:p>
    <w:p>
      <w:pPr>
        <w:pStyle w:val="ListNumber"/>
        <w:spacing w:line="240" w:lineRule="auto"/>
        <w:ind w:left="720"/>
      </w:pPr>
      <w:r/>
      <w:hyperlink r:id="rId12">
        <w:r>
          <w:rPr>
            <w:color w:val="0000EE"/>
            <w:u w:val="single"/>
          </w:rPr>
          <w:t>https://preservationmaryland.org/project/documenting-lgbtq-history/</w:t>
        </w:r>
      </w:hyperlink>
      <w:r>
        <w:t xml:space="preserve"> - Preservation Maryland is leading a collaborative effort to document and include Maryland's LGBTQ community contributions in the National Register of Historic Places. This initiative involves partners like the Maryland Historical Trust, University of Maryland, City of Baltimore Commission on Architectural and Historical Preservation, Montgomery County Planning, and Baltimore Heritage. The project aims to address the lack of LGBTQ historic sites in Maryland's National Register listings by compiling a comprehensive list of significant locations and narratives.</w:t>
      </w:r>
      <w:r/>
    </w:p>
    <w:p>
      <w:pPr>
        <w:pStyle w:val="ListNumber"/>
        <w:spacing w:line="240" w:lineRule="auto"/>
        <w:ind w:left="720"/>
      </w:pPr>
      <w:r/>
      <w:hyperlink r:id="rId11">
        <w:r>
          <w:rPr>
            <w:color w:val="0000EE"/>
            <w:u w:val="single"/>
          </w:rPr>
          <w:t>https://mht.maryland.gov/identify-document/national-register-historic-places</w:t>
        </w:r>
      </w:hyperlink>
      <w:r>
        <w:t xml:space="preserve"> - The Maryland Historical Trust (MHT) manages the National Register of Historic Places in Maryland, a federal program that recognises properties significant in American history, architecture, archaeology, engineering, and culture. MHT provides guidance on nominating properties, including criteria for evaluation and the benefits of listing, such as recognition, preservation incentives, and consideration in planning for federally funded projects. The process involves proposing a property, preparing a nomination, and undergoing a formal review before submission to the National Park Service.</w:t>
      </w:r>
      <w:r/>
    </w:p>
    <w:p>
      <w:pPr>
        <w:pStyle w:val="ListNumber"/>
        <w:spacing w:line="240" w:lineRule="auto"/>
        <w:ind w:left="720"/>
      </w:pPr>
      <w:r/>
      <w:hyperlink r:id="rId13">
        <w:r>
          <w:rPr>
            <w:color w:val="0000EE"/>
            <w:u w:val="single"/>
          </w:rPr>
          <w:t>https://mht.maryland.gov/Pages/research/evaluation-designation.aspx</w:t>
        </w:r>
      </w:hyperlink>
      <w:r>
        <w:t xml:space="preserve"> - The Maryland Historical Trust (MHT) outlines the process for historic designations in Maryland, including the National Register of Historic Places. Properties can be designated at the federal level or on the local level, with the MHT collecting data on historic places through the Maryland Inventory of Historic Properties. The MHT does not have a separate state-level designation program but serves as the State Historic Preservation Office, providing resources and guidance for property owners and communities seeking historic designation.</w:t>
      </w:r>
      <w:r/>
    </w:p>
    <w:p>
      <w:pPr>
        <w:pStyle w:val="ListNumber"/>
        <w:spacing w:line="240" w:lineRule="auto"/>
        <w:ind w:left="720"/>
      </w:pPr>
      <w:r/>
      <w:hyperlink r:id="rId15">
        <w:r>
          <w:rPr>
            <w:color w:val="0000EE"/>
            <w:u w:val="single"/>
          </w:rPr>
          <w:t>https://mht.maryland.gov/Pages/MHAA/heritage-areas.aspx</w:t>
        </w:r>
      </w:hyperlink>
      <w:r>
        <w:t xml:space="preserve"> - The Maryland Heritage Areas Program promotes, supports, and creates place-based experiences highlighting Maryland's historic, cultural, and natural resources. Heritage areas are designated through this program and may also be recognised as National Heritage Areas by the federal government. These areas typically include historic buildings, cultural traditions, unique natural landscapes, museums, trails, and parks, aiming to strengthen local economies and preserve Maryland's diverse heritage.</w:t>
      </w:r>
      <w:r/>
    </w:p>
    <w:p>
      <w:pPr>
        <w:pStyle w:val="ListNumber"/>
        <w:spacing w:line="240" w:lineRule="auto"/>
        <w:ind w:left="720"/>
      </w:pPr>
      <w:r/>
      <w:hyperlink r:id="rId14">
        <w:r>
          <w:rPr>
            <w:color w:val="0000EE"/>
            <w:u w:val="single"/>
          </w:rPr>
          <w:t>https://en.wikipedia.org/wiki/National_Register_of_Historic_Places_listings_in_Baltimore</w:t>
        </w:r>
      </w:hyperlink>
      <w:r>
        <w:t xml:space="preserve"> - This Wikipedia page lists properties and historic districts in Baltimore, Maryland, that are included in the National Register of Historic Places. The list is organised by geographic areas within the city, such as Central Baltimore, North and Northwest Baltimore, West and Southwest Baltimore, East and Northeast Baltimore, and South and Southeast Baltimore. The page provides a comprehensive overview of Baltimore's historic sites recognised at the national level, including their significance and locations.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eaws.com/news/baltimore-heritage-wants-md-lgbtq-historical/103434" TargetMode="External"/><Relationship Id="rId10" Type="http://schemas.openxmlformats.org/officeDocument/2006/relationships/hyperlink" Target="https://baltimoreheritage.org/project/lgbt-heritage/" TargetMode="External"/><Relationship Id="rId11" Type="http://schemas.openxmlformats.org/officeDocument/2006/relationships/hyperlink" Target="https://mht.maryland.gov/identify-document/national-register-historic-places" TargetMode="External"/><Relationship Id="rId12" Type="http://schemas.openxmlformats.org/officeDocument/2006/relationships/hyperlink" Target="https://preservationmaryland.org/project/documenting-lgbtq-history/" TargetMode="External"/><Relationship Id="rId13" Type="http://schemas.openxmlformats.org/officeDocument/2006/relationships/hyperlink" Target="https://mht.maryland.gov/Pages/research/evaluation-designation.aspx" TargetMode="External"/><Relationship Id="rId14" Type="http://schemas.openxmlformats.org/officeDocument/2006/relationships/hyperlink" Target="https://en.wikipedia.org/wiki/National_Register_of_Historic_Places_listings_in_Baltimore" TargetMode="External"/><Relationship Id="rId15" Type="http://schemas.openxmlformats.org/officeDocument/2006/relationships/hyperlink" Target="https://mht.maryland.gov/Pages/MHAA/heritage-area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