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Campus Response: How Baylor Students Hosted an Inclusive “All Are Neighbors” Event</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aren’t the only ones organising counter-programmes , students at Baylor organised a warm, faith-forward alternative to a conservative rally, drawing hundreds and signalling a shift in how Christian campuses handle LGBTQ inclusion. It mattered because it made space for queer Christians, sparked interfaith dialogue, and softened a tense weekend in Waco.</w:t>
      </w:r>
      <w:r/>
    </w:p>
    <w:p>
      <w:r/>
      <w:r>
        <w:t>Essential Takeaways</w:t>
      </w:r>
      <w:r/>
      <w:r/>
    </w:p>
    <w:p>
      <w:pPr>
        <w:pStyle w:val="ListBullet"/>
        <w:spacing w:line="240" w:lineRule="auto"/>
        <w:ind w:left="720"/>
      </w:pPr>
      <w:r/>
      <w:r>
        <w:rPr>
          <w:b/>
        </w:rPr>
        <w:t>Strong turnout:</w:t>
      </w:r>
      <w:r>
        <w:t xml:space="preserve"> Hundreds attended the All Are Neighbors gathering, creating a visible, hopeful crowd rather than a silent protest.</w:t>
      </w:r>
      <w:r/>
    </w:p>
    <w:p>
      <w:pPr>
        <w:pStyle w:val="ListBullet"/>
        <w:spacing w:line="240" w:lineRule="auto"/>
        <w:ind w:left="720"/>
      </w:pPr>
      <w:r/>
      <w:r>
        <w:rPr>
          <w:b/>
        </w:rPr>
        <w:t>Inclusive tone:</w:t>
      </w:r>
      <w:r>
        <w:t xml:space="preserve"> The event mixed testimony, prayer, worship and dialogue to centre both faith and LGBTQ identity, with a gentle, welcoming atmosphere.</w:t>
      </w:r>
      <w:r/>
    </w:p>
    <w:p>
      <w:pPr>
        <w:pStyle w:val="ListBullet"/>
        <w:spacing w:line="240" w:lineRule="auto"/>
        <w:ind w:left="720"/>
      </w:pPr>
      <w:r/>
      <w:r>
        <w:rPr>
          <w:b/>
        </w:rPr>
        <w:t>High-profile voices:</w:t>
      </w:r>
      <w:r>
        <w:t xml:space="preserve"> Speakers included Human Rights Campaign President Kelley Robinson and Rev. Paul Raushenbush from Interfaith Alliance, lending national attention.</w:t>
      </w:r>
      <w:r/>
    </w:p>
    <w:p>
      <w:pPr>
        <w:pStyle w:val="ListBullet"/>
        <w:spacing w:line="240" w:lineRule="auto"/>
        <w:ind w:left="720"/>
      </w:pPr>
      <w:r/>
      <w:r>
        <w:rPr>
          <w:b/>
        </w:rPr>
        <w:t>Practical pushback:</w:t>
      </w:r>
      <w:r>
        <w:t xml:space="preserve"> The timing deliberately preceded Turning Point USA’s rally, giving students an affirmative space rather than only opposing another group.</w:t>
      </w:r>
      <w:r/>
    </w:p>
    <w:p>
      <w:pPr>
        <w:pStyle w:val="ListBullet"/>
        <w:spacing w:line="240" w:lineRule="auto"/>
        <w:ind w:left="720"/>
      </w:pPr>
      <w:r/>
      <w:r>
        <w:rPr>
          <w:b/>
        </w:rPr>
        <w:t>Campus impact:</w:t>
      </w:r>
      <w:r>
        <w:t xml:space="preserve"> Organisers aimed to bridge traditional Baptist culture and queer students, offering a model for other conservative campuses.</w:t>
      </w:r>
      <w:r/>
      <w:r/>
    </w:p>
    <w:p>
      <w:pPr>
        <w:pStyle w:val="Heading2"/>
      </w:pPr>
      <w:r>
        <w:t>A hopeful alternative opened doors and ears</w:t>
      </w:r>
      <w:r/>
    </w:p>
    <w:p>
      <w:r/>
      <w:r>
        <w:t>Students at Baylor chose a different route than confrontation and instead offered hospitality: a softly lit room, music, prayer and personal testimony that felt like a conversation rather than a debate. According to local reporting, attendees described the experience as uplifting and enlightening, and you could tell from social posts that some left visibly moved. That sensory lift , the quiet hum of shared song, the hush during testimony , helped the event land as more than a counter-rally; it felt like sanctuary.</w:t>
      </w:r>
      <w:r/>
    </w:p>
    <w:p>
      <w:r/>
      <w:r>
        <w:t>The idea grew out of tension on campus. Turning Point USA’s annual event had brought back old anxieties, especially for students discovering or owning queer identities in a traditionally Baptist setting. Organisers designed All Are Neighbors to pre-empt hostility and to remind people of the biblical injunction to love your neighbour, reframing scripture as a basis for inclusion rather than exclusion.</w:t>
      </w:r>
      <w:r/>
    </w:p>
    <w:p>
      <w:pPr>
        <w:pStyle w:val="Heading2"/>
      </w:pPr>
      <w:r>
        <w:t>Big names, local intention: why the speakers mattered</w:t>
      </w:r>
      <w:r/>
    </w:p>
    <w:p>
      <w:r/>
      <w:r>
        <w:t>Bringing Kelley Robinson of the Human Rights Campaign and Rev. Paul Raushenbush into a student-led programme put a national spotlight on a local effort. Their presence signalled that this wasn’t only about campus politics but about broader faith conversations across America. The event’s organisers emphasised how being Christian can coexist with LGBTQ identity, and those voices helped normalise that intersection in a setting where it’s often contested.</w:t>
      </w:r>
      <w:r/>
    </w:p>
    <w:p>
      <w:r/>
      <w:r>
        <w:t>It wasn’t about theatrical confrontation. Instead, the speakers modelled a tone students said felt authentic: prayer mixed with policy-savvy reflections and pastoral warmth. For other campuses watching, it’s a practical playbook , invite credible figures, centre personal stories, and keep the format flexible to include worship and honest dialogue.</w:t>
      </w:r>
      <w:r/>
    </w:p>
    <w:p>
      <w:pPr>
        <w:pStyle w:val="Heading2"/>
      </w:pPr>
      <w:r>
        <w:t>Timing and tactic: why an hour made a difference</w:t>
      </w:r>
      <w:r/>
    </w:p>
    <w:p>
      <w:r/>
      <w:r>
        <w:t>Organisers deliberately scheduled the event roughly an hour before Turning Point’s arrival, a tactical choice that turned the weekend’s narrative. Rather than attempt to drown out the other side, students created space for people who might otherwise have felt silenced or unsafe. Local outlets reported a significant drop-off in expected turnout for the conservative rally, underscoring that a campus can respond by building community rather than just opposing a message.</w:t>
      </w:r>
      <w:r/>
    </w:p>
    <w:p>
      <w:r/>
      <w:r>
        <w:t>This tactic also made it easier for attendees to choose where to be without direct confrontation. If you’re thinking of replicating the approach, timing matters: pick a slot that allows your event to be its own thing, with clear messaging and access for people who might not feel comfortable in aggressive protest settings.</w:t>
      </w:r>
      <w:r/>
    </w:p>
    <w:p>
      <w:pPr>
        <w:pStyle w:val="Heading2"/>
      </w:pPr>
      <w:r>
        <w:t>What this means for queer Christians and conservative religious spaces</w:t>
      </w:r>
      <w:r/>
    </w:p>
    <w:p>
      <w:r/>
      <w:r>
        <w:t>The optics are important: a Baptist university saw students publicly affirming queer inclusion in explicitly Christian language. That’s a subtle but meaningful change, and reporters noted that even some conservative students left with new perspective. The messaging leaned on shared scripture and the idea that faith can be practiced without exclusion , a reminder that theological language is being used to support, not only condemn.</w:t>
      </w:r>
      <w:r/>
    </w:p>
    <w:p>
      <w:r/>
      <w:r>
        <w:t>There’s no overnight change in doctrine, of course, and university officials clarified the event’s independent student roots. Still, the episode illustrates how long-term cultural shifts can show up in everyday campus life: quiet conversations, joint prayers, and friendships that chip away at old binaries.</w:t>
      </w:r>
      <w:r/>
    </w:p>
    <w:p>
      <w:pPr>
        <w:pStyle w:val="Heading2"/>
      </w:pPr>
      <w:r>
        <w:t>How to support or recreate an inclusive campus event</w:t>
      </w:r>
      <w:r/>
    </w:p>
    <w:p>
      <w:r/>
      <w:r>
        <w:t>If you’re planning something similar, start small and focus on hospitality. Secure a visible yet neutral space, invite speakers who can bridge credibility and compassion, and centre personal stories so the conversation stays human. Make logistics easy , clear timing, accessible entry, and options for quiet reflection. And remember the emotional work: offering snacks, quiet corners, and follow-up resources can turn a single gathering into an ongoing community.</w:t>
      </w:r>
      <w:r/>
    </w:p>
    <w:p>
      <w:r/>
      <w:r>
        <w:t>It’s a modest strategy with real impact: create a place people can come to feel seen, heard and spiritually at home.</w:t>
      </w:r>
      <w:r/>
    </w:p>
    <w:p>
      <w:r/>
      <w:r>
        <w:t>It's a small change that can make every campus conversation a little more humane.</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[4]</w:t>
        </w:r>
      </w:hyperlink>
      <w:r>
        <w:t xml:space="preserve">, </w:t>
      </w:r>
      <w:hyperlink r:id="rId11">
        <w:r>
          <w:rPr>
            <w:color w:val="0000EE"/>
            <w:u w:val="single"/>
          </w:rPr>
          <w:t>[7]</w:t>
        </w:r>
      </w:hyperlink>
      <w:r>
        <w:t xml:space="preserve">- Paragraph 2: </w:t>
      </w:r>
      <w:hyperlink r:id="rId9">
        <w:r>
          <w:rPr>
            <w:color w:val="0000EE"/>
            <w:u w:val="single"/>
          </w:rPr>
          <w:t>[1]</w:t>
        </w:r>
      </w:hyperlink>
      <w:r>
        <w:t xml:space="preserve">, </w:t>
      </w:r>
      <w:hyperlink r:id="rId12">
        <w:r>
          <w:rPr>
            <w:color w:val="0000EE"/>
            <w:u w:val="single"/>
          </w:rPr>
          <w:t>[6]</w:t>
        </w:r>
      </w:hyperlink>
      <w:r>
        <w:t xml:space="preserve">- Paragraph 3: </w:t>
      </w:r>
      <w:hyperlink r:id="rId13">
        <w:r>
          <w:rPr>
            <w:color w:val="0000EE"/>
            <w:u w:val="single"/>
          </w:rPr>
          <w:t>[2]</w:t>
        </w:r>
      </w:hyperlink>
      <w:r>
        <w:t xml:space="preserve">, </w:t>
      </w:r>
      <w:hyperlink r:id="rId14">
        <w:r>
          <w:rPr>
            <w:color w:val="0000EE"/>
            <w:u w:val="single"/>
          </w:rPr>
          <w:t>[3]</w:t>
        </w:r>
      </w:hyperlink>
      <w:r>
        <w:t xml:space="preserve">- Paragraph 4: </w:t>
      </w:r>
      <w:hyperlink r:id="rId10">
        <w:r>
          <w:rPr>
            <w:color w:val="0000EE"/>
            <w:u w:val="single"/>
          </w:rPr>
          <w:t>[4]</w:t>
        </w:r>
      </w:hyperlink>
      <w:r>
        <w:t xml:space="preserve">, </w:t>
      </w:r>
      <w:hyperlink r:id="rId15">
        <w:r>
          <w:rPr>
            <w:color w:val="0000EE"/>
            <w:u w:val="single"/>
          </w:rPr>
          <w:t>[5]</w:t>
        </w:r>
      </w:hyperlink>
      <w:r>
        <w:t xml:space="preserve">- Paragraph 5: </w:t>
      </w:r>
      <w:hyperlink r:id="rId9">
        <w:r>
          <w:rPr>
            <w:color w:val="0000EE"/>
            <w:u w:val="single"/>
          </w:rPr>
          <w:t>[1]</w:t>
        </w:r>
      </w:hyperlink>
      <w:r>
        <w:t xml:space="preserve">, </w:t>
      </w:r>
      <w:hyperlink r:id="rId11">
        <w:r>
          <w:rPr>
            <w:color w:val="0000EE"/>
            <w:u w:val="single"/>
          </w:rPr>
          <w:t>[7]</w:t>
        </w:r>
      </w:hyperlink>
      <w:r>
        <w:t xml:space="preserve">- Paragraph 6: </w:t>
      </w:r>
      <w:hyperlink r:id="rId12">
        <w:r>
          <w:rPr>
            <w:color w:val="0000EE"/>
            <w:u w:val="single"/>
          </w:rPr>
          <w:t>[6]</w:t>
        </w:r>
      </w:hyperlink>
      <w:r>
        <w:t xml:space="preserve">, </w:t>
      </w:r>
      <w:hyperlink r:id="rId14">
        <w:r>
          <w:rPr>
            <w:color w:val="0000EE"/>
            <w:u w:val="single"/>
          </w:rPr>
          <w:t>[3]</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https://outfrontmagazine.com/texans-evolve-accommodating-diversity-in-religion/</w:t>
        </w:r>
      </w:hyperlink>
      <w:r>
        <w:t xml:space="preserve"> - Please view link - unable to able to access data</w:t>
      </w:r>
      <w:r/>
    </w:p>
    <w:p>
      <w:pPr>
        <w:pStyle w:val="ListNumber"/>
        <w:spacing w:line="240" w:lineRule="auto"/>
        <w:ind w:left="720"/>
      </w:pPr>
      <w:r/>
      <w:hyperlink r:id="rId13">
        <w:r>
          <w:rPr>
            <w:color w:val="0000EE"/>
            <w:u w:val="single"/>
          </w:rPr>
          <w:t>https://www.hrc.org/press-releases/the-call-to-love-thy-neighbor-persists-across-our-differences-hrc-president-kelley-robinson-joins-unprecedented-all-are-neighbors-event-at-baylor-to-spotlight-lgbtq-inclusion-in-faith</w:t>
        </w:r>
      </w:hyperlink>
      <w:r>
        <w:t xml:space="preserve"> - On April 20, 2026, the Human Rights Campaign (HRC) announced that its president, Kelley Robinson, along with Interfaith Alliance president Rev. Paul Brandeis Raushenbush, would speak at Baylor University's 'All Are Neighbors' event. This gathering aimed to promote LGBTQ+ inclusion in faith, serving as a counter to Turning Point USA's 'This Is the Turning Point' tour. The event was organised by Baylor's College Democrats, NAACP Baylor, Students Demand Action at Baylor, Hearts for the Homeless, and Texas Rising, marking the first time students at Baylor were permitted to host leading LGBTQ+ advocates on campus. The event was scheduled for April 22, 2026, at 5 pm CT in the Cashion Academic Center, featuring speakers who emphasised the moral imperative to advocate for fellow citizens and uphold freedom and dignity for all.</w:t>
      </w:r>
      <w:r/>
    </w:p>
    <w:p>
      <w:pPr>
        <w:pStyle w:val="ListNumber"/>
        <w:spacing w:line="240" w:lineRule="auto"/>
        <w:ind w:left="720"/>
      </w:pPr>
      <w:r/>
      <w:hyperlink r:id="rId14">
        <w:r>
          <w:rPr>
            <w:color w:val="0000EE"/>
            <w:u w:val="single"/>
          </w:rPr>
          <w:t>https://www.interfaithalliance.org/post/all-are-neighbors</w:t>
        </w:r>
      </w:hyperlink>
      <w:r>
        <w:t xml:space="preserve"> - On April 23, 2026, the Interfaith Alliance published a post detailing the 'All Are Neighbors' event at Baylor University. Organised by a coalition of student groups, the event featured prominent Christian advocates for LGBTQ+ rights, including Rev. Paul Brandeis Raushenbush, president of the Interfaith Alliance. The gathering aimed to provide a values-driven alternative to Turning Point USA's 'This Is the Turning Point' tour, emphasising the Christian calling to love all neighbours. The event marked the first time students at Baylor were permitted to host leading LGBTQ+ advocates on campus, highlighting a significant shift in the university's approach to LGBTQ+ inclusion.</w:t>
      </w:r>
      <w:r/>
    </w:p>
    <w:p>
      <w:pPr>
        <w:pStyle w:val="ListNumber"/>
        <w:spacing w:line="240" w:lineRule="auto"/>
        <w:ind w:left="720"/>
      </w:pPr>
      <w:r/>
      <w:hyperlink r:id="rId10">
        <w:r>
          <w:rPr>
            <w:color w:val="0000EE"/>
            <w:u w:val="single"/>
          </w:rPr>
          <w:t>https://www.kwtx.com/2026/04/23/all-are-neighbors-event-baylor-draws-hundreds/</w:t>
        </w:r>
      </w:hyperlink>
      <w:r>
        <w:t xml:space="preserve"> - On April 22, 2026, nearly 300 Baylor students, faculty, and Waco locals attended the 'All Are Neighbors' event at Baylor University. The gathering featured prominent voices in the LGBTQ+ and religious communities, including Paul Raushenbush, CEO of Interfaith Alliance, and Kelley Robinson, president of the Human Rights Campaign. The event was organised by Baylor's College Democrats, NAACP Baylor, Students Demand Action at Baylor, Hearts for the Homeless, and Texas Rising, marking the first time students at Baylor were permitted to host leading LGBTQ+ advocates on campus. The turnout was described as stunning, reflecting the passion and willingness of the younger generation to stand up for their beliefs and desired changes in the nation.</w:t>
      </w:r>
      <w:r/>
    </w:p>
    <w:p>
      <w:pPr>
        <w:pStyle w:val="ListNumber"/>
        <w:spacing w:line="240" w:lineRule="auto"/>
        <w:ind w:left="720"/>
      </w:pPr>
      <w:r/>
      <w:hyperlink r:id="rId15">
        <w:r>
          <w:rPr>
            <w:color w:val="0000EE"/>
            <w:u w:val="single"/>
          </w:rPr>
          <w:t>https://www.them.us/story/baylor-lgbtq-event-turning-points-usa-counterprogramming-report</w:t>
        </w:r>
      </w:hyperlink>
      <w:r>
        <w:t xml:space="preserve"> - On April 23, 2026, Them reported on the 'All Are Neighbors' event at Baylor University, which brought LGBTQ+ Christian voices to campus as a counterpoint to a same-day stop by Turning Point USA. Organised by a coalition of student groups, the event featured Kelley Robinson, president of the Human Rights Campaign, and Rev. Paul Brandeis Raushenbush of the Interfaith Alliance. This marked the first time Baylor students were permitted to host prominent LGBTQ+ advocates on campus, highlighting a significant shift in the university's approach to LGBTQ+ inclusion. The event underscored the importance of community organisation and advocacy in promoting inclusivity within religious institutions.</w:t>
      </w:r>
      <w:r/>
    </w:p>
    <w:p>
      <w:pPr>
        <w:pStyle w:val="ListNumber"/>
        <w:spacing w:line="240" w:lineRule="auto"/>
        <w:ind w:left="720"/>
      </w:pPr>
      <w:r/>
      <w:hyperlink r:id="rId12">
        <w:r>
          <w:rPr>
            <w:color w:val="0000EE"/>
            <w:u w:val="single"/>
          </w:rPr>
          <w:t>https://baylorlariat.com/2026/04/09/alternative-tpusa-event-all-are-neighbors-approved-by-baylor/</w:t>
        </w:r>
      </w:hyperlink>
      <w:r>
        <w:t xml:space="preserve"> - On April 9, 2026, The Baylor Lariat reported that Baylor University's administration approved the 'All Are Neighbors' event, an alternative to Turning Point USA's 'This Is the Turning Point' tour. Organised by Baylor's College Democrats, NAACP Baylor, Students Demand Action, Hearts for the Homeless, and Texas Rising, the event was scheduled for April 22, 2026, at 5 pm in the Cashion Academic Center. Speakers included Kelley Robinson, president of the Human Rights Campaign, and Rev. Paul Brandeis Raushenbush, president of the Interfaith Alliance. The event aimed to provide a critical counterweight to TPUSA, emphasising inclusion and acceptance within the Baylor community.</w:t>
      </w:r>
      <w:r/>
    </w:p>
    <w:p>
      <w:pPr>
        <w:pStyle w:val="ListNumber"/>
        <w:spacing w:line="240" w:lineRule="auto"/>
        <w:ind w:left="720"/>
      </w:pPr>
      <w:r/>
      <w:hyperlink r:id="rId11">
        <w:r>
          <w:rPr>
            <w:color w:val="0000EE"/>
            <w:u w:val="single"/>
          </w:rPr>
          <w:t>https://www.texasstandard.org/stories/baylor-turning-point-usa-rally-all-are-neighbors-campus-texas/</w:t>
        </w:r>
      </w:hyperlink>
      <w:r>
        <w:t xml:space="preserve"> - On April 24, 2026, Texas Standard reported on the 'All Are Neighbors' event at Baylor University, which drew hundreds of attendees and centred on inclusion, contrasting with the Turning Point USA rally held nearby. Organised by progressive student groups, the event featured speakers like Human Rights Campaign president Kelley Robinson and Interfaith Alliance president Rev. Paul Brandeis Raushenbush. The gathering marked the first time students at Baylor were approved to host high-profile LGBTQ+ advocates on campus, highlighting a significant shift in the university's approach to LGBTQ+ inclusion and emphasising the Christian calling to love all neighbours.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outfrontmagazine.com/texans-evolve-accommodating-diversity-in-religion/" TargetMode="External"/><Relationship Id="rId10" Type="http://schemas.openxmlformats.org/officeDocument/2006/relationships/hyperlink" Target="https://www.kwtx.com/2026/04/23/all-are-neighbors-event-baylor-draws-hundreds/" TargetMode="External"/><Relationship Id="rId11" Type="http://schemas.openxmlformats.org/officeDocument/2006/relationships/hyperlink" Target="https://www.texasstandard.org/stories/baylor-turning-point-usa-rally-all-are-neighbors-campus-texas/" TargetMode="External"/><Relationship Id="rId12" Type="http://schemas.openxmlformats.org/officeDocument/2006/relationships/hyperlink" Target="https://baylorlariat.com/2026/04/09/alternative-tpusa-event-all-are-neighbors-approved-by-baylor/" TargetMode="External"/><Relationship Id="rId13" Type="http://schemas.openxmlformats.org/officeDocument/2006/relationships/hyperlink" Target="https://www.hrc.org/press-releases/the-call-to-love-thy-neighbor-persists-across-our-differences-hrc-president-kelley-robinson-joins-unprecedented-all-are-neighbors-event-at-baylor-to-spotlight-lgbtq-inclusion-in-faith" TargetMode="External"/><Relationship Id="rId14" Type="http://schemas.openxmlformats.org/officeDocument/2006/relationships/hyperlink" Target="https://www.interfaithalliance.org/post/all-are-neighbors" TargetMode="External"/><Relationship Id="rId15" Type="http://schemas.openxmlformats.org/officeDocument/2006/relationships/hyperlink" Target="https://www.them.us/story/baylor-lgbtq-event-turning-points-usa-counterprogramming-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