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Richmond LGBTQ+ Community Survey: What Residents Should Know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civic data, Richmond has launched its first-ever LGBTQ+ community survey, asking residents about safety, belonging and city services; it's open through May 30 and promises to turn everyday experiences into actionable city policy this Pride Month.</w:t>
      </w:r>
      <w:r/>
      <w:r/>
    </w:p>
    <w:p>
      <w:pPr>
        <w:pStyle w:val="ListBullet"/>
        <w:spacing w:line="240" w:lineRule="auto"/>
        <w:ind w:left="720"/>
      </w:pPr>
      <w:r/>
      <w:r>
        <w:rPr>
          <w:b/>
        </w:rPr>
        <w:t>What it asks:</w:t>
      </w:r>
      <w:r>
        <w:t xml:space="preserve"> an anonymous questionnaire about safety, housing, food security and sense of belonging for LGBTQ+ residents, with simple agree/disagree options. </w:t>
      </w:r>
      <w:r/>
    </w:p>
    <w:p>
      <w:pPr>
        <w:pStyle w:val="ListBullet"/>
        <w:spacing w:line="240" w:lineRule="auto"/>
        <w:ind w:left="720"/>
      </w:pPr>
      <w:r/>
      <w:r>
        <w:rPr>
          <w:b/>
        </w:rPr>
        <w:t>Who’s behind it:</w:t>
      </w:r>
      <w:r>
        <w:t xml:space="preserve"> the Office of Equity and Inclusion, led by Aneesah Smith, working with Virginia Pride and other local groups. </w:t>
      </w:r>
      <w:r/>
    </w:p>
    <w:p>
      <w:pPr>
        <w:pStyle w:val="ListBullet"/>
        <w:spacing w:line="240" w:lineRule="auto"/>
        <w:ind w:left="720"/>
      </w:pPr>
      <w:r/>
      <w:r>
        <w:rPr>
          <w:b/>
        </w:rPr>
        <w:t>Timing:</w:t>
      </w:r>
      <w:r>
        <w:t xml:space="preserve"> the survey runs through May 30, with preliminary results due in June, coinciding with Pride Month. </w:t>
      </w:r>
      <w:r/>
    </w:p>
    <w:p>
      <w:pPr>
        <w:pStyle w:val="ListBullet"/>
        <w:spacing w:line="240" w:lineRule="auto"/>
        <w:ind w:left="720"/>
      </w:pPr>
      <w:r/>
      <w:r>
        <w:rPr>
          <w:b/>
        </w:rPr>
        <w:t>Tone and aim:</w:t>
      </w:r>
      <w:r>
        <w:t xml:space="preserve"> practical and data-driven; the city wants to map gaps between policy and lived experience to guide services. </w:t>
      </w:r>
      <w:r/>
      <w:r/>
    </w:p>
    <w:p>
      <w:pPr>
        <w:pStyle w:val="Heading2"/>
      </w:pPr>
      <w:r>
        <w:t>Why this survey matters right now</w:t>
      </w:r>
      <w:r/>
    </w:p>
    <w:p>
      <w:r/>
      <w:r>
        <w:t>Richmond’s Office of Equity and Inclusion has put a fresh, curious lens on everyday life for LGBTQ+ people, and you can practically sense the city leaning in. According to local reports, the survey is meant to identify where residents feel safe and where they don’t, covering public spaces, housing and food access. That kind of ground-level feedback is rare, and it’s the kind of detail city leaders need to turn good intentions into tangible services.</w:t>
      </w:r>
      <w:r/>
    </w:p>
    <w:p>
      <w:pPr>
        <w:pStyle w:val="Heading2"/>
      </w:pPr>
      <w:r>
        <w:t>Who’s asking, and what they want to learn</w:t>
      </w:r>
      <w:r/>
    </w:p>
    <w:p>
      <w:r/>
      <w:r>
        <w:t>Aneesah Smith, Richmond’s equity and inclusion advisor, helped design the questionnaire after taking up the role nine months ago. She told reporters she expects the survey to highlight gaps between existing municipal efforts and residents’ realities. James Millner from Virginia Pride also advised on the project, stressing that raising a Pride flag is one thing, but understanding daily interactions with city services is another.</w:t>
      </w:r>
      <w:r/>
    </w:p>
    <w:p>
      <w:pPr>
        <w:pStyle w:val="Heading2"/>
      </w:pPr>
      <w:r>
        <w:t>Practical questions the survey includes</w:t>
      </w:r>
      <w:r/>
    </w:p>
    <w:p>
      <w:r/>
      <w:r>
        <w:t>Respondents will answer how safe they feel as LGBTQ+ people in Richmond, and whether they agree with statements about feeling supported and belonging. Those straightforward prompts, paired with questions about housing and food insecurity, mean the city can link feelings to concrete needs. If you’re planning to take part, think about specific experiences in public spaces and with city services; detail helps turn impressions into policy.</w:t>
      </w:r>
      <w:r/>
    </w:p>
    <w:p>
      <w:pPr>
        <w:pStyle w:val="Heading2"/>
      </w:pPr>
      <w:r>
        <w:t>How this ties into broader city policy</w:t>
      </w:r>
      <w:r/>
    </w:p>
    <w:p>
      <w:r/>
      <w:r>
        <w:t>Richmond already scored highly on municipal LGBTQ+ measures, and city leaders cite that as a starting point rather than an endpoint. The Office of Equity and Inclusion sits within a larger civic framework that addresses housing and community development; the new 2026–2030 consolidated planning cycle will be watching for data that informs funding and programmes. In short, the survey can feed directly into planning documents and resource allocation.</w:t>
      </w:r>
      <w:r/>
    </w:p>
    <w:p>
      <w:pPr>
        <w:pStyle w:val="Heading2"/>
      </w:pPr>
      <w:r>
        <w:t>What residents and local groups are saying</w:t>
      </w:r>
      <w:r/>
    </w:p>
    <w:p>
      <w:r/>
      <w:r>
        <w:t>Community organisations see this as a chance to surface voices that aren’t always heard. Local advocates emphasise that the city “doesn’t know what it doesn’t know,” and data from the survey is expected to be the bridge between advocacy and action. For those who worry about anonymity, officials have positioned the questionnaire as anonymous and focused on patterns rather than individuals.</w:t>
      </w:r>
      <w:r/>
    </w:p>
    <w:p>
      <w:pPr>
        <w:pStyle w:val="Heading2"/>
      </w:pPr>
      <w:r>
        <w:t>How to take part, and why your response helps</w:t>
      </w:r>
      <w:r/>
    </w:p>
    <w:p>
      <w:r/>
      <w:r>
        <w:t>The survey is live through May 30. Taking ten minutes to answer can turn your daily experiences into evidence for safer streets, better housing support and more inclusive services. Preliminary findings are due in June, giving community groups and city leaders an early roadmap for Pride Month discussions and beyond.</w:t>
      </w:r>
      <w:r/>
    </w:p>
    <w:p>
      <w:r/>
      <w:r>
        <w:t>It's a small step with the potential for real change, fill it out, tell the city what you need, and watch policy follow the people.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2">
        <w:r>
          <w:rPr>
            <w:color w:val="0000EE"/>
            <w:u w:val="single"/>
          </w:rPr>
          <w:t>[6]</w:t>
        </w:r>
      </w:hyperlink>
      <w:r>
        <w:t xml:space="preserve">- Paragraph 4: </w:t>
      </w:r>
      <w:hyperlink r:id="rId9">
        <w:r>
          <w:rPr>
            <w:color w:val="0000EE"/>
            <w:u w:val="single"/>
          </w:rPr>
          <w:t>[2]</w:t>
        </w:r>
      </w:hyperlink>
      <w:r>
        <w:t xml:space="preserve">, </w:t>
      </w:r>
      <w:hyperlink r:id="rId13">
        <w:r>
          <w:rPr>
            <w:color w:val="0000EE"/>
            <w:u w:val="single"/>
          </w:rPr>
          <w:t>[7]</w:t>
        </w:r>
      </w:hyperlink>
      <w:r>
        <w:t xml:space="preserve">- Paragraph 5: </w:t>
      </w:r>
      <w:hyperlink r:id="rId9">
        <w:r>
          <w:rPr>
            <w:color w:val="0000EE"/>
            <w:u w:val="single"/>
          </w:rPr>
          <w:t>[2]</w:t>
        </w:r>
      </w:hyperlink>
      <w:r>
        <w:t xml:space="preserve">, </w:t>
      </w:r>
      <w:hyperlink r:id="rId10">
        <w:r>
          <w:rPr>
            <w:color w:val="0000EE"/>
            <w:u w:val="single"/>
          </w:rPr>
          <w:t>[4]</w:t>
        </w:r>
      </w:hyperlink>
      <w:r>
        <w:t xml:space="preserve">- Paragraph 6: </w:t>
      </w:r>
      <w:hyperlink r:id="rId9">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https://www.wtvr.com/news/local-news/richmond/richmond-lgbtq-survey-april-27-2026</w:t>
        </w:r>
      </w:hyperlink>
      <w:r>
        <w:t xml:space="preserve"> - Please view link - unable to able to access data</w:t>
      </w:r>
      <w:r/>
    </w:p>
    <w:p>
      <w:pPr>
        <w:pStyle w:val="ListNumber"/>
        <w:spacing w:line="240" w:lineRule="auto"/>
        <w:ind w:left="720"/>
      </w:pPr>
      <w:r/>
      <w:hyperlink r:id="rId9">
        <w:r>
          <w:rPr>
            <w:color w:val="0000EE"/>
            <w:u w:val="single"/>
          </w:rPr>
          <w:t>https://www.wtvr.com/news/local-news/richmond/richmond-lgbtq-survey-april-27-2026</w:t>
        </w:r>
      </w:hyperlink>
      <w:r>
        <w:t xml:space="preserve"> - Richmond's Office of Equity and Inclusion has launched a pioneering survey aimed at gathering insights from the city's LGBTQ+ residents. The 'Your Voice Matters, RVA: The 2026 LGBTQ+ Community Survey' is part of Mayor Danny Avula's initiative to foster inclusive communities. The anonymous survey, open until May 30, seeks to identify areas where the city excels and where improvements are needed, focusing on aspects like safety, housing, and food insecurity. Participants are asked about their sense of support and belonging within the city. Aneesah Smith, the city's equity and inclusion advisor, emphasised the importance of understanding residents' experiences to better serve them and collaborate with community organisations. The survey's preliminary results are expected in June, coinciding with Pride Month. Additionally, Smith serves on the state LGBTQ+ Advisory Board and is the vice president of Out RVA, a programme promoting LGBTQ+ tourism in partnership with local organisations. (</w:t>
      </w:r>
      <w:hyperlink r:id="rId14">
        <w:r>
          <w:rPr>
            <w:color w:val="0000EE"/>
            <w:u w:val="single"/>
          </w:rPr>
          <w:t>wtvr.com</w:t>
        </w:r>
      </w:hyperlink>
      <w:r>
        <w:t>)</w:t>
      </w:r>
      <w:r/>
    </w:p>
    <w:p>
      <w:pPr>
        <w:pStyle w:val="ListNumber"/>
        <w:spacing w:line="240" w:lineRule="auto"/>
        <w:ind w:left="720"/>
      </w:pPr>
      <w:r/>
      <w:hyperlink r:id="rId11">
        <w:r>
          <w:rPr>
            <w:color w:val="0000EE"/>
            <w:u w:val="single"/>
          </w:rPr>
          <w:t>https://www.rva.gov/human-services/office-equity-and-inclusion</w:t>
        </w:r>
      </w:hyperlink>
      <w:r>
        <w:t xml:space="preserve"> - The City of Richmond's Office of Equity and Inclusion, established in 2021, collaborates with city leadership, staff, and community partners to advance equity, inclusion, and justice within the city's policies and culture. As a member of the Government Alliance on Race and Equity, the office aims to create a more equitable and inclusive environment for all Richmond residents, particularly those from historically marginalised communities. Its mission includes providing guidance, tools, and resources to city staff to increase awareness around critical concepts such as racial equity, inclusion, and cultural competency. The office also works with community members and stakeholders to collaboratively advance equity initiatives within the city. (</w:t>
      </w:r>
      <w:hyperlink r:id="rId15">
        <w:r>
          <w:rPr>
            <w:color w:val="0000EE"/>
            <w:u w:val="single"/>
          </w:rPr>
          <w:t>rva.gov</w:t>
        </w:r>
      </w:hyperlink>
      <w:r>
        <w:t>)</w:t>
      </w:r>
      <w:r/>
    </w:p>
    <w:p>
      <w:pPr>
        <w:pStyle w:val="ListNumber"/>
        <w:spacing w:line="240" w:lineRule="auto"/>
        <w:ind w:left="720"/>
      </w:pPr>
      <w:r/>
      <w:hyperlink r:id="rId10">
        <w:r>
          <w:rPr>
            <w:color w:val="0000EE"/>
            <w:u w:val="single"/>
          </w:rPr>
          <w:t>https://www.diversityrichmond.org/about-us</w:t>
        </w:r>
      </w:hyperlink>
      <w:r>
        <w:t xml:space="preserve"> - Diversity Richmond serves as a hub for the LGBTQ+ community in Central Virginia, aiming to enrich and champion a diverse community. Its mission is to be a catalyst, voice, place, and resource that fosters a vibrant, inclusive environment that is safe and welcoming for LGBTQ+ individuals, families, and allies. The organisation strives to provide programming that is both affirming and advances its mission to hold systems accountable in promoting full human and civil rights for all Virginians. (</w:t>
      </w:r>
      <w:hyperlink r:id="rId16">
        <w:r>
          <w:rPr>
            <w:color w:val="0000EE"/>
            <w:u w:val="single"/>
          </w:rPr>
          <w:t>diversityrichmond.org</w:t>
        </w:r>
      </w:hyperlink>
      <w:r>
        <w:t>)</w:t>
      </w:r>
      <w:r/>
    </w:p>
    <w:p>
      <w:pPr>
        <w:pStyle w:val="ListNumber"/>
        <w:spacing w:line="240" w:lineRule="auto"/>
        <w:ind w:left="720"/>
      </w:pPr>
      <w:r/>
      <w:hyperlink r:id="rId17">
        <w:r>
          <w:rPr>
            <w:color w:val="0000EE"/>
            <w:u w:val="single"/>
          </w:rPr>
          <w:t>https://inclusion.richmond.edu/build-community/lgbtq/index.html</w:t>
        </w:r>
      </w:hyperlink>
      <w:r>
        <w:t xml:space="preserve"> - The University of Richmond's Hub for Student Inclusion and Community aims to remove barriers and create pathways for community building and the celebration of diverse lived experiences, including those of LGBTQ+ students. The hub offers various resources and support systems to foster an inclusive environment for LGBTQ+ students on campus. (</w:t>
      </w:r>
      <w:hyperlink r:id="rId18">
        <w:r>
          <w:rPr>
            <w:color w:val="0000EE"/>
            <w:u w:val="single"/>
          </w:rPr>
          <w:t>inclusion.richmond.edu</w:t>
        </w:r>
      </w:hyperlink>
      <w:r>
        <w:t>)</w:t>
      </w:r>
      <w:r/>
    </w:p>
    <w:p>
      <w:pPr>
        <w:pStyle w:val="ListNumber"/>
        <w:spacing w:line="240" w:lineRule="auto"/>
        <w:ind w:left="720"/>
      </w:pPr>
      <w:r/>
      <w:hyperlink r:id="rId12">
        <w:r>
          <w:rPr>
            <w:color w:val="0000EE"/>
            <w:u w:val="single"/>
          </w:rPr>
          <w:t>https://inclusion.richmond.edu/advocate/affirming-spaces.html</w:t>
        </w:r>
      </w:hyperlink>
      <w:r>
        <w:t xml:space="preserve"> - The University of Richmond offers the 'Affirming Space' Training Program, formerly known as 'Safe Zone,' designed for faculty and staff who want to strengthen their competency related to the LGBTQ+ community. The two-part series uses an intersectional framework to educate participants about the histories, identities, experiences, and relationships of LGBTQ+ individuals, and how to foster inclusive environments for them. (</w:t>
      </w:r>
      <w:hyperlink r:id="rId19">
        <w:r>
          <w:rPr>
            <w:color w:val="0000EE"/>
            <w:u w:val="single"/>
          </w:rPr>
          <w:t>inclusion.richmond.edu</w:t>
        </w:r>
      </w:hyperlink>
      <w:r>
        <w:t>)</w:t>
      </w:r>
      <w:r/>
    </w:p>
    <w:p>
      <w:pPr>
        <w:pStyle w:val="ListNumber"/>
        <w:spacing w:line="240" w:lineRule="auto"/>
        <w:ind w:left="720"/>
      </w:pPr>
      <w:r/>
      <w:hyperlink r:id="rId13">
        <w:r>
          <w:rPr>
            <w:color w:val="0000EE"/>
            <w:u w:val="single"/>
          </w:rPr>
          <w:t>https://www.rva.gov/housing-and-community-development/2026-2030-consolidated-plan</w:t>
        </w:r>
      </w:hyperlink>
      <w:r>
        <w:t xml:space="preserve"> - The City of Richmond has initiated a 30-day public comment and review period for the draft HUD Program Year (PY) 2026–2030 Consolidated Plan and the proposed PY26 Annual Action Plan. Community members are invited to provide feedback through public hearings and other channels. The public comment period runs from April 1, 2026, through 5:00 p.m. on May 12, 2026. (</w:t>
      </w:r>
      <w:hyperlink r:id="rId20">
        <w:r>
          <w:rPr>
            <w:color w:val="0000EE"/>
            <w:u w:val="single"/>
          </w:rPr>
          <w:t>rva.gov</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tvr.com/news/local-news/richmond/richmond-lgbtq-survey-april-27-2026" TargetMode="External"/><Relationship Id="rId10" Type="http://schemas.openxmlformats.org/officeDocument/2006/relationships/hyperlink" Target="https://www.diversityrichmond.org/about-us" TargetMode="External"/><Relationship Id="rId11" Type="http://schemas.openxmlformats.org/officeDocument/2006/relationships/hyperlink" Target="https://www.rva.gov/human-services/office-equity-and-inclusion" TargetMode="External"/><Relationship Id="rId12" Type="http://schemas.openxmlformats.org/officeDocument/2006/relationships/hyperlink" Target="https://inclusion.richmond.edu/advocate/affirming-spaces.html" TargetMode="External"/><Relationship Id="rId13" Type="http://schemas.openxmlformats.org/officeDocument/2006/relationships/hyperlink" Target="https://www.rva.gov/housing-and-community-development/2026-2030-consolidated-plan" TargetMode="External"/><Relationship Id="rId14" Type="http://schemas.openxmlformats.org/officeDocument/2006/relationships/hyperlink" Target="https://www.wtvr.com/news/local-news/richmond/richmond-lgbtq-survey-april-27-2026?utm_source=openai" TargetMode="External"/><Relationship Id="rId15" Type="http://schemas.openxmlformats.org/officeDocument/2006/relationships/hyperlink" Target="https://www.rva.gov/human-services/office-equity-and-inclusion?utm_source=openai" TargetMode="External"/><Relationship Id="rId16" Type="http://schemas.openxmlformats.org/officeDocument/2006/relationships/hyperlink" Target="https://www.diversityrichmond.org/about-us?utm_source=openai" TargetMode="External"/><Relationship Id="rId17" Type="http://schemas.openxmlformats.org/officeDocument/2006/relationships/hyperlink" Target="https://inclusion.richmond.edu/build-community/lgbtq/index.html" TargetMode="External"/><Relationship Id="rId18" Type="http://schemas.openxmlformats.org/officeDocument/2006/relationships/hyperlink" Target="https://inclusion.richmond.edu/build-community/lgbtq/index.html?utm_source=openai" TargetMode="External"/><Relationship Id="rId19" Type="http://schemas.openxmlformats.org/officeDocument/2006/relationships/hyperlink" Target="https://inclusion.richmond.edu/advocate/affirming-spaces.html?utm_source=openai" TargetMode="External"/><Relationship Id="rId20" Type="http://schemas.openxmlformats.org/officeDocument/2006/relationships/hyperlink" Target="https://www.rva.gov/housing-and-community-development/2026-2030-consolidated-pla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