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Healthcare Reimagined Conference: How Grand Rapids Is Improving LGBTQ+ 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community-led healthcare solutions as Grand Rapids’ LGBTQ+ Healthcare Consortium hosts Healthcare Reimagined, a full-day conference aimed at tearing down barriers to care and training providers in inclusive practice , here’s what to expect and why it matters locally.</w:t>
      </w:r>
      <w:r/>
    </w:p>
    <w:p>
      <w:r/>
      <w:r>
        <w:t>Essential Takeaways</w:t>
      </w:r>
      <w:r/>
      <w:r/>
    </w:p>
    <w:p>
      <w:pPr>
        <w:pStyle w:val="ListBullet"/>
        <w:spacing w:line="240" w:lineRule="auto"/>
        <w:ind w:left="720"/>
      </w:pPr>
      <w:r/>
      <w:r>
        <w:rPr>
          <w:b/>
        </w:rPr>
        <w:t>Date and place:</w:t>
      </w:r>
      <w:r>
        <w:t xml:space="preserve"> The conference runs all day on Friday, May 1 at Grand Rapids Community College, with sessions, panels and a keynote. </w:t>
      </w:r>
      <w:r/>
    </w:p>
    <w:p>
      <w:pPr>
        <w:pStyle w:val="ListBullet"/>
        <w:spacing w:line="240" w:lineRule="auto"/>
        <w:ind w:left="720"/>
      </w:pPr>
      <w:r/>
      <w:r>
        <w:rPr>
          <w:b/>
        </w:rPr>
        <w:t>Keynote and focus:</w:t>
      </w:r>
      <w:r>
        <w:t xml:space="preserve"> Jay Kaplan, lead attorney for the ACLU of Michigan’s LGBTQ+ Project, will deliver the keynote on legal and access issues. </w:t>
      </w:r>
      <w:r/>
    </w:p>
    <w:p>
      <w:pPr>
        <w:pStyle w:val="ListBullet"/>
        <w:spacing w:line="240" w:lineRule="auto"/>
        <w:ind w:left="720"/>
      </w:pPr>
      <w:r/>
      <w:r>
        <w:rPr>
          <w:b/>
        </w:rPr>
        <w:t>Practical format:</w:t>
      </w:r>
      <w:r>
        <w:t xml:space="preserve"> Attendees get breakout sessions, a panel discussion, lunch provided, plus hands-on toolkits and advocacy strategies. </w:t>
      </w:r>
      <w:r/>
    </w:p>
    <w:p>
      <w:pPr>
        <w:pStyle w:val="ListBullet"/>
        <w:spacing w:line="240" w:lineRule="auto"/>
        <w:ind w:left="720"/>
      </w:pPr>
      <w:r/>
      <w:r>
        <w:rPr>
          <w:b/>
        </w:rPr>
        <w:t>Community event:</w:t>
      </w:r>
      <w:r>
        <w:t xml:space="preserve"> The day ends with a public NOH8 photo shoot at Vivant Brewery, open to walk-ins from 5–8pm. </w:t>
      </w:r>
      <w:r/>
    </w:p>
    <w:p>
      <w:pPr>
        <w:pStyle w:val="ListBullet"/>
        <w:spacing w:line="240" w:lineRule="auto"/>
        <w:ind w:left="720"/>
      </w:pPr>
      <w:r/>
      <w:r>
        <w:rPr>
          <w:b/>
        </w:rPr>
        <w:t>Registration:</w:t>
      </w:r>
      <w:r>
        <w:t xml:space="preserve"> Tickets are $100 and available via the Consortium’s website; some events and the after-party photo shoot are free and open to the public.</w:t>
      </w:r>
      <w:r/>
      <w:r/>
    </w:p>
    <w:p>
      <w:pPr>
        <w:pStyle w:val="Heading2"/>
      </w:pPr>
      <w:r>
        <w:t>Why this conference feels like a turning point for local LGBTQ+ care</w:t>
      </w:r>
      <w:r/>
    </w:p>
    <w:p>
      <w:r/>
      <w:r>
        <w:t>There’s a keen, almost tangible urgency to this gathering , people want healthcare that recognises them. The Consortium has been pushing for better access, friendlier services and real-world changes in how clinics and hospitals treat LGBTQ+ patients, and a full-day conference is a way to move talk into practice. According to the Consortium’s site, the event centres on reducing barriers and advancing inclusive care, which matters as legal and policy shifts around LGBTQ+ care keep changing healthcare delivery across the US.</w:t>
      </w:r>
      <w:r/>
    </w:p>
    <w:p>
      <w:pPr>
        <w:pStyle w:val="Heading2"/>
      </w:pPr>
      <w:r>
        <w:t>What you’ll actually learn , and what providers are saying</w:t>
      </w:r>
      <w:r/>
    </w:p>
    <w:p>
      <w:r/>
      <w:r>
        <w:t>Expect practical, useable content rather than abstract theory. Breakout sessions will offer toolkits and conversational strategies that clinicians and administrators can start using immediately. WGVU coverage has flagged similar toolkits as changing how providers talk to patients, and attendees should leave with clearer intake forms, pronoun policies and care pathways. If you work in a clinic, this is where you pick up the small changes that improve appointments , from a gentler tone at reception to clearer signposting of services.</w:t>
      </w:r>
      <w:r/>
    </w:p>
    <w:p>
      <w:pPr>
        <w:pStyle w:val="Heading2"/>
      </w:pPr>
      <w:r>
        <w:t>The legal angle: why Jay Kaplan’s keynote matters</w:t>
      </w:r>
      <w:r/>
    </w:p>
    <w:p>
      <w:r/>
      <w:r>
        <w:t>Legal context shapes care. The ACLU of Michigan’s LGBTQ+ Project, represented by Jay Kaplan, focuses on rights, policy and how laws affect access to treatment. Bringing that expertise into the same room as local providers helps link newsroom headlines to everyday practice. Attendees can expect concrete guidance on navigating evolving policy and on advocacy frameworks that protect patients and their providers.</w:t>
      </w:r>
      <w:r/>
    </w:p>
    <w:p>
      <w:pPr>
        <w:pStyle w:val="Heading2"/>
      </w:pPr>
      <w:r>
        <w:t>The after-party that doubles as outreach: NOH8 photo shoot at Vivant Brewery</w:t>
      </w:r>
      <w:r/>
    </w:p>
    <w:p>
      <w:r/>
      <w:r>
        <w:t>One of the nicest bits is the public-facing component. The NOH8 campaign photo shoot at Vivant Brewery from 5–8pm is free to attend and runs on a first-come, first-served basis. It’s a low-barrier way for community members to show support, get visible and engage in a cause in a relaxed setting. No ticket is needed; the Consortium and local partners are treating it as an outreach moment as much as a celebration.</w:t>
      </w:r>
      <w:r/>
    </w:p>
    <w:p>
      <w:pPr>
        <w:pStyle w:val="Heading2"/>
      </w:pPr>
      <w:r>
        <w:t>How to attend, who should consider going, and practical tips</w:t>
      </w:r>
      <w:r/>
    </w:p>
    <w:p>
      <w:r/>
      <w:r>
        <w:t>Registration runs through the Consortium’s website and the ticket price is $100, which covers the day’s programming and lunch. Healthcare staff, administrators, student clinicians, advocates and policymakers will find value, but so will community members who want to learn their rights and local resources. If you’re going, pack business cards, plan which breakout tracks matter to you, and arrive early , sessions will fill fast. For those who can’t make the conference, look out for local recaps and toolkits that the Consortium posts online.</w:t>
      </w:r>
      <w:r/>
    </w:p>
    <w:p>
      <w:r/>
      <w:r>
        <w:t>It’s a small change that can make every appointment more compassionate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https://www.fox17online.com/morning-mix/healthcare-reimagined-conference-to-benefit-lgbtq-community</w:t>
        </w:r>
      </w:hyperlink>
      <w:r>
        <w:t xml:space="preserve"> - Please view link - unable to able to access data</w:t>
      </w:r>
      <w:r/>
    </w:p>
    <w:p>
      <w:pPr>
        <w:pStyle w:val="ListNumber"/>
        <w:spacing w:line="240" w:lineRule="auto"/>
        <w:ind w:left="720"/>
      </w:pPr>
      <w:r/>
      <w:hyperlink r:id="rId10">
        <w:r>
          <w:rPr>
            <w:color w:val="0000EE"/>
            <w:u w:val="single"/>
          </w:rPr>
          <w:t>https://www.grlgbtqhealthcareconsortium.org/</w:t>
        </w:r>
      </w:hyperlink>
      <w:r>
        <w:t xml:space="preserve"> - The Grand Rapids LGBTQ+ Healthcare Consortium is dedicated to enhancing healthcare access, services, and experiences for the LGBTQ+ community in Grand Rapids. Their mission is to improve healthcare access, experiences, and services for LGBTQ+ individuals in the greater Grand Rapids region. The consortium offers various programs and projects, including workshops, health education series, and toolkits focused on sexual health for youth, families, and healthcare teams. They also provide a healthcare directory to help individuals find LGBTQ+ friendly healthcare providers in the community.</w:t>
      </w:r>
      <w:r/>
    </w:p>
    <w:p>
      <w:pPr>
        <w:pStyle w:val="ListNumber"/>
        <w:spacing w:line="240" w:lineRule="auto"/>
        <w:ind w:left="720"/>
      </w:pPr>
      <w:r/>
      <w:hyperlink r:id="rId13">
        <w:r>
          <w:rPr>
            <w:color w:val="0000EE"/>
            <w:u w:val="single"/>
          </w:rPr>
          <w:t>https://givebutter.com/cpG1UC</w:t>
        </w:r>
      </w:hyperlink>
      <w:r>
        <w:t xml:space="preserve"> - Healthcare Reimagined 2026 is a one-day conference organised by the Grand Rapids LGBTQ+ Healthcare Consortium, focusing on reducing barriers to care, improving health outcomes, and advancing inclusive, value-based healthcare delivery. The event features a keynote address by Jay Kaplan, Lead Attorney of the ACLU of Michigan’s LGBTQ Project, and offers continuing education credits for nurses, providers, and social workers. The conference will be held at Grand Rapids Community College’s Wisner-Bottrall Applied Technology Center, with registration available online.</w:t>
      </w:r>
      <w:r/>
    </w:p>
    <w:p>
      <w:pPr>
        <w:pStyle w:val="ListNumber"/>
        <w:spacing w:line="240" w:lineRule="auto"/>
        <w:ind w:left="720"/>
      </w:pPr>
      <w:r/>
      <w:hyperlink r:id="rId15">
        <w:r>
          <w:rPr>
            <w:color w:val="0000EE"/>
            <w:u w:val="single"/>
          </w:rPr>
          <w:t>https://givebutter.com/gwvimp</w:t>
        </w:r>
      </w:hyperlink>
      <w:r>
        <w:t xml:space="preserve"> - Sponsorships for Healthcare Reimagined 2026 are available through the Grand Rapids LGBTQ+ Healthcare Consortium. The conference aims to explore bold solutions and celebrate inclusive care, featuring a keynote address by Jay Kaplan, Lead Attorney of the ACLU of Michigan’s LGBTQ Project. The event includes general sessions, breakout sessions, and a panel discussion, with registration beginning at 7:30 am at Grand Rapids Community College's Wisner-Bottrall Applied Technology Center. Sponsors can learn more and contribute to the event through the provided link.</w:t>
      </w:r>
      <w:r/>
    </w:p>
    <w:p>
      <w:pPr>
        <w:pStyle w:val="ListNumber"/>
        <w:spacing w:line="240" w:lineRule="auto"/>
        <w:ind w:left="720"/>
      </w:pPr>
      <w:r/>
      <w:hyperlink r:id="rId14">
        <w:r>
          <w:rPr>
            <w:color w:val="0000EE"/>
            <w:u w:val="single"/>
          </w:rPr>
          <w:t>https://qlist.app/events/Grand-Rapids/Healthcare-Reimagined-2026/16095</w:t>
        </w:r>
      </w:hyperlink>
      <w:r>
        <w:t xml:space="preserve"> - Healthcare Reimagined 2026 is a one-day conference centred on LGBTQ+ health equity and inclusive care in West Michigan. Organised by the Grand Rapids LGBTQ+ Healthcare Consortium, the event includes general sessions, breakout sessions, and a closing panel at Grand Rapids Community College’s Applied Technology Center. An evening after-party at Vivant Brewery &amp; Spirits features participation in the NOH8 Campaign’s photo shoot. Registration is required for the main conference, with the after-party free and open to the public.</w:t>
      </w:r>
      <w:r/>
    </w:p>
    <w:p>
      <w:pPr>
        <w:pStyle w:val="ListNumber"/>
        <w:spacing w:line="240" w:lineRule="auto"/>
        <w:ind w:left="720"/>
      </w:pPr>
      <w:r/>
      <w:hyperlink r:id="rId11">
        <w:r>
          <w:rPr>
            <w:color w:val="0000EE"/>
            <w:u w:val="single"/>
          </w:rPr>
          <w:t>https://www.wgvunews.org/news/2026-02-04/beyond-the-blank-space-how-a-new-toolkit-is-changing-lgbtq-healthcare-conversations</w:t>
        </w:r>
      </w:hyperlink>
      <w:r>
        <w:t xml:space="preserve"> - The Grand Rapids LGBTQ+ Healthcare Consortium has launched a series of online toolkits focused on sexual health conversations for youth, families, and healthcare teams. These toolkits provide evidence-based guidance on sexual health issues and support conversations among youth, families, and clinicians. Executive Director Jenny Knight emphasises the importance of these tools in keeping people safe, noting that while teen pregnancies in Michigan have dropped, sexually transmitted infections have not. The toolkit offers information for healthcare providers on conducting inclusive sexual health histories.</w:t>
      </w:r>
      <w:r/>
    </w:p>
    <w:p>
      <w:pPr>
        <w:pStyle w:val="ListNumber"/>
        <w:spacing w:line="240" w:lineRule="auto"/>
        <w:ind w:left="720"/>
      </w:pPr>
      <w:r/>
      <w:hyperlink r:id="rId12">
        <w:r>
          <w:rPr>
            <w:color w:val="0000EE"/>
            <w:u w:val="single"/>
          </w:rPr>
          <w:t>https://www.wgvunews.org/the-shelley-irwin-show/2026-03-10/grand-rapids-lgbtq-healthcare-consortium</w:t>
        </w:r>
      </w:hyperlink>
      <w:r>
        <w:t xml:space="preserve"> - Doug Booth and Tommy Allen from the Grand Rapids LGBTQ+ Healthcare Consortium discuss the launch of an adolescent and youth sexual health toolkit. Organised into three pathways, the toolkit provides clear, practical information to address healthcare disparities for LGBTQ+ individuals and populations. The discussion highlights the consortium's mission to improve healthcare access, experiences, and services for LGBTQ+ people in the greater Grand Rapids region, aiming to eliminate healthcare disparities and promote health equity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17online.com/morning-mix/healthcare-reimagined-conference-to-benefit-lgbtq-community" TargetMode="External"/><Relationship Id="rId10" Type="http://schemas.openxmlformats.org/officeDocument/2006/relationships/hyperlink" Target="https://www.grlgbtqhealthcareconsortium.org/" TargetMode="External"/><Relationship Id="rId11" Type="http://schemas.openxmlformats.org/officeDocument/2006/relationships/hyperlink" Target="https://www.wgvunews.org/news/2026-02-04/beyond-the-blank-space-how-a-new-toolkit-is-changing-lgbtq-healthcare-conversations" TargetMode="External"/><Relationship Id="rId12" Type="http://schemas.openxmlformats.org/officeDocument/2006/relationships/hyperlink" Target="https://www.wgvunews.org/the-shelley-irwin-show/2026-03-10/grand-rapids-lgbtq-healthcare-consortium" TargetMode="External"/><Relationship Id="rId13" Type="http://schemas.openxmlformats.org/officeDocument/2006/relationships/hyperlink" Target="https://givebutter.com/cpG1UC" TargetMode="External"/><Relationship Id="rId14" Type="http://schemas.openxmlformats.org/officeDocument/2006/relationships/hyperlink" Target="https://qlist.app/events/Grand-Rapids/Healthcare-Reimagined-2026/16095" TargetMode="External"/><Relationship Id="rId15" Type="http://schemas.openxmlformats.org/officeDocument/2006/relationships/hyperlink" Target="https://givebutter.com/gwvi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