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Best Gay Wedding France Guide: Planning Your Bordeaux Château Celebration</w:t>
      </w:r>
      <w:r/>
    </w:p>
    <w:p>
      <w:r/>
      <w:r/>
    </w:p>
    <w:p>
      <w:r>
        <w:drawing>
          <wp:inline xmlns:a="http://schemas.openxmlformats.org/drawingml/2006/main" xmlns:pic="http://schemas.openxmlformats.org/drawingml/2006/picture">
            <wp:extent cx="5080000" cy="3408101"/>
            <wp:docPr id="1" name="Picture 1"/>
            <wp:cNvGraphicFramePr>
              <a:graphicFrameLocks noChangeAspect="1"/>
            </wp:cNvGraphicFramePr>
            <a:graphic>
              <a:graphicData uri="http://schemas.openxmlformats.org/drawingml/2006/picture">
                <pic:pic>
                  <pic:nvPicPr>
                    <pic:cNvPr id="0" name="image.jpg"/>
                    <pic:cNvPicPr/>
                  </pic:nvPicPr>
                  <pic:blipFill>
                    <a:blip r:embed="rId8"/>
                    <a:stretch>
                      <a:fillRect/>
                    </a:stretch>
                  </pic:blipFill>
                  <pic:spPr>
                    <a:xfrm>
                      <a:off x="0" y="0"/>
                      <a:ext cx="5080000" cy="3408101"/>
                    </a:xfrm>
                    <a:prstGeom prst="rect"/>
                  </pic:spPr>
                </pic:pic>
              </a:graphicData>
            </a:graphic>
          </wp:inline>
        </w:drawing>
      </w:r>
    </w:p>
    <w:p>
      <w:r/>
      <w:r>
        <w:rPr>
          <w:b/>
        </w:rPr>
        <w:t>Dream of saying “I do” in sunlit vineyards? Shoppers and couples are turning to Bordeaux for destination weddings, and this guide explains who, what and why it works , plus practical tips for planning a gay wedding in France that feels utterly yours.</w:t>
      </w:r>
      <w:r/>
    </w:p>
    <w:p>
      <w:r/>
      <w:r>
        <w:t>Essential Takeaways</w:t>
      </w:r>
      <w:r/>
      <w:r/>
    </w:p>
    <w:p>
      <w:pPr>
        <w:pStyle w:val="ListBullet"/>
        <w:spacing w:line="240" w:lineRule="auto"/>
        <w:ind w:left="720"/>
      </w:pPr>
      <w:r/>
      <w:r>
        <w:rPr>
          <w:b/>
        </w:rPr>
        <w:t>Legal reality:</w:t>
      </w:r>
      <w:r>
        <w:t xml:space="preserve"> France fully recognises same-sex marriage, but residency rules mean many couples choose a symbolic French ceremony and legal paperwork at home.</w:t>
      </w:r>
      <w:r/>
    </w:p>
    <w:p>
      <w:pPr>
        <w:pStyle w:val="ListBullet"/>
        <w:spacing w:line="240" w:lineRule="auto"/>
        <w:ind w:left="720"/>
      </w:pPr>
      <w:r/>
      <w:r>
        <w:rPr>
          <w:b/>
        </w:rPr>
        <w:t>Venue advantage:</w:t>
      </w:r>
      <w:r>
        <w:t xml:space="preserve"> Château-style venues around Bordeaux offer on-site accommodation and parkland, ideal for a relaxed multi-day celebration.</w:t>
      </w:r>
      <w:r/>
    </w:p>
    <w:p>
      <w:pPr>
        <w:pStyle w:val="ListBullet"/>
        <w:spacing w:line="240" w:lineRule="auto"/>
        <w:ind w:left="720"/>
      </w:pPr>
      <w:r/>
      <w:r>
        <w:rPr>
          <w:b/>
        </w:rPr>
        <w:t>Local expertise matters:</w:t>
      </w:r>
      <w:r>
        <w:t xml:space="preserve"> A France-based planner who speaks French can save time, money and confusion over vendor contracts and timings.</w:t>
      </w:r>
      <w:r/>
    </w:p>
    <w:p>
      <w:pPr>
        <w:pStyle w:val="ListBullet"/>
        <w:spacing w:line="240" w:lineRule="auto"/>
        <w:ind w:left="720"/>
      </w:pPr>
      <w:r/>
      <w:r>
        <w:rPr>
          <w:b/>
        </w:rPr>
        <w:t>Seasonal sweet spot:</w:t>
      </w:r>
      <w:r>
        <w:t xml:space="preserve"> Shoulder seasons (late spring or early autumn) often deliver great weather, fewer crowds and more vendor availability.</w:t>
      </w:r>
      <w:r/>
    </w:p>
    <w:p>
      <w:pPr>
        <w:pStyle w:val="ListBullet"/>
        <w:spacing w:line="240" w:lineRule="auto"/>
        <w:ind w:left="720"/>
      </w:pPr>
      <w:r/>
      <w:r>
        <w:rPr>
          <w:b/>
        </w:rPr>
        <w:t>Practical comfort:</w:t>
      </w:r>
      <w:r>
        <w:t xml:space="preserve"> Vendors in Bordeaux routinely work with international LGBTQ+ couples; florists, photographers and venues are experienced and welcoming.</w:t>
      </w:r>
      <w:r/>
      <w:r/>
    </w:p>
    <w:p>
      <w:pPr>
        <w:pStyle w:val="Heading2"/>
      </w:pPr>
      <w:r>
        <w:t>Why Bordeaux feels effortlessly romantic for LGBT+ weddings</w:t>
      </w:r>
      <w:r/>
    </w:p>
    <w:p>
      <w:r/>
      <w:r>
        <w:t>Bordeaux brings vineyard vistas, stone façades and a quieter pace than Paris, so your photos and guests will benefit from both light and space. Château venues sit in parkland, giving you the feeling of a private estate while also keeping guests close and comfortable. According to Château Gassies’ wedding pages, properties here are geared towards celebrations, offering reception rooms and grounds tailored for ceremonies and parties. If you want romance with a relaxed tempo, Bordeaux serves both up with a glass of local wine.</w:t>
      </w:r>
      <w:r/>
    </w:p>
    <w:p>
      <w:pPr>
        <w:pStyle w:val="Heading2"/>
      </w:pPr>
      <w:r>
        <w:t>Legalities: what to expect if you want a legal ceremony in France</w:t>
      </w:r>
      <w:r/>
    </w:p>
    <w:p>
      <w:r/>
      <w:r>
        <w:t>The law treats same-sex and opposite-sex couples equally, which is reassuring, but residency requirements can be strict for non-residents aiming for a legally binding ceremony. Many international couples opt to legalise their marriage at home and hold a symbolic ceremony in France instead, avoiding last-minute bureaucratic stress. If you do want a legal French wedding, start early and seek a planner or legal professional who knows local civil procedures to avoid surprises.</w:t>
      </w:r>
      <w:r/>
    </w:p>
    <w:p>
      <w:pPr>
        <w:pStyle w:val="Heading2"/>
      </w:pPr>
      <w:r>
        <w:t>Picking a château: why on-site stays make the weekend work</w:t>
      </w:r>
      <w:r/>
    </w:p>
    <w:p>
      <w:r/>
      <w:r>
        <w:t>A big draw of Bordeaux châteaux is that many sleep wedding parties on the estate, turning a single event into a full weekend. When your venue accommodates guests, there’s less transport shuttling at midnight, a cosier vibe and more time for wine-tasting and walk-and-talk photos. Château webpages show dedicated reception rooms and parkland for ceremonies, which means you can plan welcome drinks, rehearsal dinners and Sunday brunch in one place. For LGBTQ+ couples bringing family from overseas, an all-in-one venue simplifies logistics and keeps the focus on celebration.</w:t>
      </w:r>
      <w:r/>
    </w:p>
    <w:p>
      <w:pPr>
        <w:pStyle w:val="Heading2"/>
      </w:pPr>
      <w:r>
        <w:t>Choosing vendors: local experience beats guesswork</w:t>
      </w:r>
      <w:r/>
    </w:p>
    <w:p>
      <w:r/>
      <w:r>
        <w:t>French vendors in wine-country regions have lots of experience with international couples and same-sex ceremonies, so you shouldn’t expect odd looks if you ask for two bouquets or two boutonnieres. Still, French business norms differ , contracts, deposit structures and what’s included can surprise you , so a bilingual planner is invaluable. They’ll decode invoices, negotiate delivery logistics and ensure your florist, caterer and DJ understand your cultural or ceremonial preferences. That translates into fewer emails, less stress and a smoother weekend.</w:t>
      </w:r>
      <w:r/>
    </w:p>
    <w:p>
      <w:pPr>
        <w:pStyle w:val="Heading2"/>
      </w:pPr>
      <w:r>
        <w:t>Timing and budget: when to book and where to spend</w:t>
      </w:r>
      <w:r/>
    </w:p>
    <w:p>
      <w:r/>
      <w:r>
        <w:t>Summer is peak season for Bordeaux weddings, and châteaux book early with peak prices to match. Consider late spring or early autumn for better availability and fewer tourists. Budget-wise, a 40-guest château wedding where everyone stays on-site will cost very differently from a 100-guest fête with external hotels. A local planner can help you prioritise what matters , food and wine often deliver the most guest delight, while stationery and fancy extras can be scaled back without killing the vibe.</w:t>
      </w:r>
      <w:r/>
    </w:p>
    <w:p>
      <w:pPr>
        <w:pStyle w:val="Heading2"/>
      </w:pPr>
      <w:r>
        <w:t>Practical tips for planning from abroad</w:t>
      </w:r>
      <w:r/>
    </w:p>
    <w:p>
      <w:r/>
      <w:r>
        <w:t>Start with a shortlist of venues that offer reception rooms, guest accommodation and private parkland; these features make logistics simpler. Ask venues about their experience with weekend weddings and check their 2022–2024 event calendars to gauge availability. Book your planner early, confirm the timeline for deposits and vendor coordination, and consider a rehearsal or welcome party to gather guests and set the tone. And of course, build in time to savour the wines , your guests won’t complain.</w:t>
      </w:r>
      <w:r/>
    </w:p>
    <w:p>
      <w:r/>
      <w:r>
        <w:t>It's a small change that can make every moment feel more relaxed and utterly yours.</w:t>
      </w:r>
      <w:r/>
    </w:p>
    <w:p>
      <w:pPr>
        <w:pStyle w:val="Heading3"/>
      </w:pPr>
      <w:r>
        <w:t>Source Reference Map</w:t>
      </w:r>
      <w:r/>
    </w:p>
    <w:p>
      <w:r/>
      <w:r>
        <w:rPr>
          <w:b/>
        </w:rPr>
        <w:t>Story idea inspired by:</w:t>
      </w:r>
      <w:r>
        <w:t xml:space="preserve"> </w:t>
      </w:r>
      <w:hyperlink r:id="rId9">
        <w:r>
          <w:rPr>
            <w:color w:val="0000EE"/>
            <w:u w:val="single"/>
          </w:rPr>
          <w:t>[1]</w:t>
        </w:r>
      </w:hyperlink>
      <w:r/>
    </w:p>
    <w:p>
      <w:r/>
      <w:r>
        <w:rPr>
          <w:b/>
        </w:rPr>
        <w:t>Sources by paragraph:</w:t>
      </w:r>
      <w:r>
        <w:t xml:space="preserve">- Paragraph 1: </w:t>
      </w:r>
      <w:hyperlink r:id="rId10">
        <w:r>
          <w:rPr>
            <w:color w:val="0000EE"/>
            <w:u w:val="single"/>
          </w:rPr>
          <w:t>[2]</w:t>
        </w:r>
      </w:hyperlink>
      <w:r>
        <w:t xml:space="preserve">, </w:t>
      </w:r>
      <w:hyperlink r:id="rId11">
        <w:r>
          <w:rPr>
            <w:color w:val="0000EE"/>
            <w:u w:val="single"/>
          </w:rPr>
          <w:t>[3]</w:t>
        </w:r>
      </w:hyperlink>
      <w:r>
        <w:t xml:space="preserve">- Paragraph 2: </w:t>
      </w:r>
      <w:hyperlink r:id="rId10">
        <w:r>
          <w:rPr>
            <w:color w:val="0000EE"/>
            <w:u w:val="single"/>
          </w:rPr>
          <w:t>[2]</w:t>
        </w:r>
      </w:hyperlink>
      <w:r>
        <w:t xml:space="preserve">, </w:t>
      </w:r>
      <w:hyperlink r:id="rId12">
        <w:r>
          <w:rPr>
            <w:color w:val="0000EE"/>
            <w:u w:val="single"/>
          </w:rPr>
          <w:t>[4]</w:t>
        </w:r>
      </w:hyperlink>
      <w:r>
        <w:t xml:space="preserve">- Paragraph 3: </w:t>
      </w:r>
      <w:hyperlink r:id="rId10">
        <w:r>
          <w:rPr>
            <w:color w:val="0000EE"/>
            <w:u w:val="single"/>
          </w:rPr>
          <w:t>[2]</w:t>
        </w:r>
      </w:hyperlink>
      <w:r>
        <w:t xml:space="preserve">, </w:t>
      </w:r>
      <w:hyperlink r:id="rId11">
        <w:r>
          <w:rPr>
            <w:color w:val="0000EE"/>
            <w:u w:val="single"/>
          </w:rPr>
          <w:t>[3]</w:t>
        </w:r>
      </w:hyperlink>
      <w:r>
        <w:t xml:space="preserve">- Paragraph 4: </w:t>
      </w:r>
      <w:hyperlink r:id="rId10">
        <w:r>
          <w:rPr>
            <w:color w:val="0000EE"/>
            <w:u w:val="single"/>
          </w:rPr>
          <w:t>[2]</w:t>
        </w:r>
      </w:hyperlink>
      <w:r>
        <w:t xml:space="preserve">, </w:t>
      </w:r>
      <w:hyperlink r:id="rId13">
        <w:r>
          <w:rPr>
            <w:color w:val="0000EE"/>
            <w:u w:val="single"/>
          </w:rPr>
          <w:t>[5]</w:t>
        </w:r>
      </w:hyperlink>
      <w:r>
        <w:t xml:space="preserve">- Paragraph 5: </w:t>
      </w:r>
      <w:hyperlink r:id="rId10">
        <w:r>
          <w:rPr>
            <w:color w:val="0000EE"/>
            <w:u w:val="single"/>
          </w:rPr>
          <w:t>[2]</w:t>
        </w:r>
      </w:hyperlink>
      <w:r>
        <w:t xml:space="preserve">, </w:t>
      </w:r>
      <w:hyperlink r:id="rId14">
        <w:r>
          <w:rPr>
            <w:color w:val="0000EE"/>
            <w:u w:val="single"/>
          </w:rPr>
          <w:t>[6]</w:t>
        </w:r>
      </w:hyperlink>
      <w:r>
        <w:t xml:space="preserve">- Paragraph 6: </w:t>
      </w:r>
      <w:hyperlink r:id="rId10">
        <w:r>
          <w:rPr>
            <w:color w:val="0000EE"/>
            <w:u w:val="single"/>
          </w:rPr>
          <w:t>[2]</w:t>
        </w:r>
      </w:hyperlink>
      <w:r>
        <w:t xml:space="preserve">, </w:t>
      </w:r>
      <w:hyperlink r:id="rId15">
        <w:r>
          <w:rPr>
            <w:color w:val="0000EE"/>
            <w:u w:val="single"/>
          </w:rPr>
          <w:t>[7]</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https://petillanteweddings.com/a-gay-wedding-france-celebration-in-bordeaux-wine-country/</w:t>
        </w:r>
      </w:hyperlink>
      <w:r>
        <w:t xml:space="preserve"> - Please view link - unable to able to access data</w:t>
      </w:r>
      <w:r/>
    </w:p>
    <w:p>
      <w:pPr>
        <w:pStyle w:val="ListNumber"/>
        <w:spacing w:line="240" w:lineRule="auto"/>
        <w:ind w:left="720"/>
      </w:pPr>
      <w:r/>
      <w:hyperlink r:id="rId10">
        <w:r>
          <w:rPr>
            <w:color w:val="0000EE"/>
            <w:u w:val="single"/>
          </w:rPr>
          <w:t>https://www.chateaugassies.com/weddings</w:t>
        </w:r>
      </w:hyperlink>
      <w:r>
        <w:t xml:space="preserve"> - Château Gassies offers a picturesque setting for weddings in Bordeaux, featuring a 14-hectare park with options for ceremonies in a clearing surrounded by old oak trees, under the arched windows of a 19th-century covered courtyard, or in the park's centre. The venue provides a reception room adorned with chandeliers and antique mirrors, accommodating up to 150 guests. The West Terrace offers panoramic views over Bordeaux, ideal for cocktail receptions. Accommodation is available for up to 43 guests across six suites and three guesthouses, ensuring a comfortable stay for wedding parties. The château is located just 10 minutes from Bordeaux Saint-Jean Train Station and 20 minutes from Mérignac Airport, making it accessible for international guests. For availability and pricing, contact the venue directly.</w:t>
      </w:r>
      <w:r/>
    </w:p>
    <w:p>
      <w:pPr>
        <w:pStyle w:val="ListNumber"/>
        <w:spacing w:line="240" w:lineRule="auto"/>
        <w:ind w:left="720"/>
      </w:pPr>
      <w:r/>
      <w:hyperlink r:id="rId11">
        <w:r>
          <w:rPr>
            <w:color w:val="0000EE"/>
            <w:u w:val="single"/>
          </w:rPr>
          <w:t>https://www.chateaugassies.com/our-reception-room</w:t>
        </w:r>
      </w:hyperlink>
      <w:r>
        <w:t xml:space="preserve"> - The Charles X Reception Room at Château Gassies is a 190 m² space with original exposed stone walls, wooden beams, crystal chandeliers, and antique mirrors, creating a warm and inviting atmosphere for up to 150 guests. This elegant setting is suitable for dining, dancing, and receptions, offering a unique blend of historical charm and modern amenities. The room's design enhances the overall wedding experience, providing a memorable backdrop for celebrations.</w:t>
      </w:r>
      <w:r/>
    </w:p>
    <w:p>
      <w:pPr>
        <w:pStyle w:val="ListNumber"/>
        <w:spacing w:line="240" w:lineRule="auto"/>
        <w:ind w:left="720"/>
      </w:pPr>
      <w:r/>
      <w:hyperlink r:id="rId12">
        <w:r>
          <w:rPr>
            <w:color w:val="0000EE"/>
            <w:u w:val="single"/>
          </w:rPr>
          <w:t>https://www.chateaugassies.com/winter-weddings</w:t>
        </w:r>
      </w:hyperlink>
      <w:r>
        <w:t xml:space="preserve"> - Château Gassies offers special packages for autumn and winter weddings, providing a unique atmosphere with soft seasonal light, warm colours, and an intimate setting. These seasons also offer practical benefits such as increased availability of vendors, more flexible planning, and attractive rates, making a wedding at the château both memorable and easier to organise. The venue's Charles X Reception Room, with its original stone walls, wooden beams, crystal chandeliers, and antique mirrors, creates a warm and inviting atmosphere for up to 150 guests.</w:t>
      </w:r>
      <w:r/>
    </w:p>
    <w:p>
      <w:pPr>
        <w:pStyle w:val="ListNumber"/>
        <w:spacing w:line="240" w:lineRule="auto"/>
        <w:ind w:left="720"/>
      </w:pPr>
      <w:r/>
      <w:hyperlink r:id="rId13">
        <w:r>
          <w:rPr>
            <w:color w:val="0000EE"/>
            <w:u w:val="single"/>
          </w:rPr>
          <w:t>https://www.chateaugassies.com/our-2024-weddings</w:t>
        </w:r>
      </w:hyperlink>
      <w:r>
        <w:t xml:space="preserve"> - Château Gassies has hosted numerous weddings in 2024, with couples from various locations, including New York, New Jersey, and Scotland, celebrating their special days at the venue. Testimonials highlight the château's beauty, excellent management, and the team's responsiveness throughout the planning process and wedding weekend. The grounds are described as stunning, facilities immaculate, and the location very accessible to downtown Bordeaux, contributing to an unforgettable wedding experience.</w:t>
      </w:r>
      <w:r/>
    </w:p>
    <w:p>
      <w:pPr>
        <w:pStyle w:val="ListNumber"/>
        <w:spacing w:line="240" w:lineRule="auto"/>
        <w:ind w:left="720"/>
      </w:pPr>
      <w:r/>
      <w:hyperlink r:id="rId14">
        <w:r>
          <w:rPr>
            <w:color w:val="0000EE"/>
            <w:u w:val="single"/>
          </w:rPr>
          <w:t>https://www.chateaugassies.com/our-2022-weddings</w:t>
        </w:r>
      </w:hyperlink>
      <w:r>
        <w:t xml:space="preserve"> - In 2022, Château Gassies hosted over 35 weddings, including couples from Bordeaux who chose the venue for its sumptuous setting, magnificent decoration, and attentive team. The estate is described as bright, extremely well-maintained, with a breathtaking reception room adorned with mirrors and chandeliers that enhance the stonework. The team was receptive to the couple's needs, including accommodating a wedding cocktail party for 130 people in a warm atmosphere in February, showcasing the venue's versatility and commitment to guest satisfaction.</w:t>
      </w:r>
      <w:r/>
    </w:p>
    <w:p>
      <w:pPr>
        <w:pStyle w:val="ListNumber"/>
        <w:spacing w:line="240" w:lineRule="auto"/>
        <w:ind w:left="720"/>
      </w:pPr>
      <w:r/>
      <w:hyperlink r:id="rId15">
        <w:r>
          <w:rPr>
            <w:color w:val="0000EE"/>
            <w:u w:val="single"/>
          </w:rPr>
          <w:t>https://www.chateaugassies.com/our-2023-weddings</w:t>
        </w:r>
      </w:hyperlink>
      <w:r>
        <w:t xml:space="preserve"> - Château Gassies has hosted weddings in 2023, with couples praising the venue's luxury and relaxed atmosphere. The staff is described as extremely friendly and willing to help, with attention to detail ensuring a seamless experience. The grounds are immaculate, rooms pristine, and the overall ambiance superb, contributing to an unforgettable wedding experience. The team is commended for thinking of everything, from logistics to guest comfort, ensuring a memorable celebration.</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jpg"/><Relationship Id="rId9" Type="http://schemas.openxmlformats.org/officeDocument/2006/relationships/hyperlink" Target="https://petillanteweddings.com/a-gay-wedding-france-celebration-in-bordeaux-wine-country/" TargetMode="External"/><Relationship Id="rId10" Type="http://schemas.openxmlformats.org/officeDocument/2006/relationships/hyperlink" Target="https://www.chateaugassies.com/weddings" TargetMode="External"/><Relationship Id="rId11" Type="http://schemas.openxmlformats.org/officeDocument/2006/relationships/hyperlink" Target="https://www.chateaugassies.com/our-reception-room" TargetMode="External"/><Relationship Id="rId12" Type="http://schemas.openxmlformats.org/officeDocument/2006/relationships/hyperlink" Target="https://www.chateaugassies.com/winter-weddings" TargetMode="External"/><Relationship Id="rId13" Type="http://schemas.openxmlformats.org/officeDocument/2006/relationships/hyperlink" Target="https://www.chateaugassies.com/our-2024-weddings" TargetMode="External"/><Relationship Id="rId14" Type="http://schemas.openxmlformats.org/officeDocument/2006/relationships/hyperlink" Target="https://www.chateaugassies.com/our-2022-weddings" TargetMode="External"/><Relationship Id="rId15" Type="http://schemas.openxmlformats.org/officeDocument/2006/relationships/hyperlink" Target="https://www.chateaugassies.com/our-2023-wedding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