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Brighton Festival LGBTQ+ Highlights for May 2026: What to See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locals and visitors are flocking to Brighton this May as the city becomes a stage for bold queer storytelling and boundary-pushing performance; Brighton Festival’s 60th programme mixes headline acts, new work and community moments that make the city feel inventive, inclusive and unmissable.</w:t>
      </w:r>
      <w:r/>
    </w:p>
    <w:p>
      <w:r/>
      <w:r>
        <w:t>Essential Takeaways</w:t>
      </w:r>
      <w:r/>
      <w:r/>
    </w:p>
    <w:p>
      <w:pPr>
        <w:pStyle w:val="ListBullet"/>
        <w:spacing w:line="240" w:lineRule="auto"/>
        <w:ind w:left="720"/>
      </w:pPr>
      <w:r/>
      <w:r>
        <w:rPr>
          <w:b/>
        </w:rPr>
        <w:t>Big-name live draws:</w:t>
      </w:r>
      <w:r>
        <w:t xml:space="preserve"> Beverly Glenn-Copeland and The Age of Consent concert bring legendary voices and radical queer programming to Brighton Dome, with strong emotional resonance and eclectic sounds. </w:t>
      </w:r>
      <w:r/>
    </w:p>
    <w:p>
      <w:pPr>
        <w:pStyle w:val="ListBullet"/>
        <w:spacing w:line="240" w:lineRule="auto"/>
        <w:ind w:left="720"/>
      </w:pPr>
      <w:r/>
      <w:r>
        <w:rPr>
          <w:b/>
        </w:rPr>
        <w:t>New queer theatre and poetry:</w:t>
      </w:r>
      <w:r>
        <w:t xml:space="preserve"> Joelle Taylor’s Maryville offers a charged, staged reading exploring fifty years of lesbian counterculture, with visuals and a post-show Q&amp;A. </w:t>
      </w:r>
      <w:r/>
    </w:p>
    <w:p>
      <w:pPr>
        <w:pStyle w:val="ListBullet"/>
        <w:spacing w:line="240" w:lineRule="auto"/>
        <w:ind w:left="720"/>
      </w:pPr>
      <w:r/>
      <w:r>
        <w:rPr>
          <w:b/>
        </w:rPr>
        <w:t>Accessible and affordable:</w:t>
      </w:r>
      <w:r>
        <w:t xml:space="preserve"> Over 60 performances include many at £15 or less, plus 25 free events, making queer culture widely available. </w:t>
      </w:r>
      <w:r/>
    </w:p>
    <w:p>
      <w:pPr>
        <w:pStyle w:val="ListBullet"/>
        <w:spacing w:line="240" w:lineRule="auto"/>
        <w:ind w:left="720"/>
      </w:pPr>
      <w:r/>
      <w:r>
        <w:rPr>
          <w:b/>
        </w:rPr>
        <w:t>Community focus:</w:t>
      </w:r>
      <w:r>
        <w:t xml:space="preserve"> The 40th Children’s Parade and Our Place community strand keep the festival rooted in local participation and celebration. </w:t>
      </w:r>
      <w:r/>
    </w:p>
    <w:p>
      <w:pPr>
        <w:pStyle w:val="ListBullet"/>
        <w:spacing w:line="240" w:lineRule="auto"/>
        <w:ind w:left="720"/>
      </w:pPr>
      <w:r/>
      <w:r>
        <w:rPr>
          <w:b/>
        </w:rPr>
        <w:t>Ambitious scale:</w:t>
      </w:r>
      <w:r>
        <w:t xml:space="preserve"> World premieres, one-off collaborations and large-scale public artworks turn the city into a year’s worth of culture condensed into weeks.</w:t>
      </w:r>
      <w:r/>
      <w:r/>
    </w:p>
    <w:p>
      <w:pPr>
        <w:pStyle w:val="Heading2"/>
      </w:pPr>
      <w:r>
        <w:t>Why Brighton becomes a queer cultural hub in May</w:t>
      </w:r>
      <w:r/>
    </w:p>
    <w:p>
      <w:r/>
      <w:r>
        <w:t>Brighton Festival has a knack for making the familiar feel electric, and this year it leans into queer history and contemporary practice with a vivid, sensory programme. There’s a warm buzz in the air , streets alive with posters, late-night ticket queues and the hum of rehearsal. According to the festival’s own listings, headline concerts, experimental theatre and community events create a citywide showcase that mixes international stars with local artists. That combination makes the festival feel both cosmopolitan and intimately Brighton, perfect for anyone who loves discovery as much as spectacle. If you’re planning a visit, pick one big-ticket music event and a smaller community show on the same day; you’ll get the emotional peak of performance and the quieter joys of local creativity.</w:t>
      </w:r>
      <w:r/>
    </w:p>
    <w:p>
      <w:pPr>
        <w:pStyle w:val="Heading2"/>
      </w:pPr>
      <w:r>
        <w:t>The Age of Consent: a musical reclamation with attitude</w:t>
      </w:r>
      <w:r/>
    </w:p>
    <w:p>
      <w:r/>
      <w:r>
        <w:t>The Age of Consent concert reimagines Bronski Beat’s landmark album through contemporary queer and trans artists, and it promises a sturdy, defiant sound with a modern edge. Planningtorock, Tom Rasmussen and Bishi bring distinct textures , expect synth pulse, theatrical vocals and unexpected arrangements. Brighton Festival’s event page notes the show is both celebration and call to action, so it’s as much about history as it is about now. For fans of 1980s queer anthems or experimental pop, this is an evening that blends nostalgia with urgency. Tip: arrive early to soak up the atmosphere in the Brighton Dome and secure a good spot if you like to feel the music as much as hear it.</w:t>
      </w:r>
      <w:r/>
    </w:p>
    <w:p>
      <w:pPr>
        <w:pStyle w:val="Heading2"/>
      </w:pPr>
      <w:r>
        <w:t>Beverly Glenn-Copeland: gentle, profound and genre-defying</w:t>
      </w:r>
      <w:r/>
    </w:p>
    <w:p>
      <w:r/>
      <w:r>
        <w:t>Seeing Beverly Glenn-Copeland live is to meet music that feels quietly expansive , fragile folk and surprising electronic washes that linger. Fresh from a new album, Glenn-Copeland’s Brighton Dome show is listed as a festival highlight and it’s easy to see why: the set promises intimacy and virtuosity. His work has long been celebrated for blending folk, jazz, classical and electronic elements, and his presence at the festival underscores Brighton’s commitment to artists who defy neat categories. If your festival impulse is to slow down and listen deeply, this concert is a must. Practical note: the venue is central and accessible; check transport timings if you plan to catch later festival events.</w:t>
      </w:r>
      <w:r/>
    </w:p>
    <w:p>
      <w:pPr>
        <w:pStyle w:val="Heading2"/>
      </w:pPr>
      <w:r>
        <w:t>Joelle Taylor’s Maryville: poetry, staging and queer history</w:t>
      </w:r>
      <w:r/>
    </w:p>
    <w:p>
      <w:r/>
      <w:r>
        <w:t>Joelle Taylor brings a staged reading of Maryville, a new collection following her T.S. Eliot Prize win, and the show is designed to be both fierce and reflective. With direction by Neil Bartlett and visuals by Sweatmother, the performance combines spoken-word power with strong theatrical design. Disability Arts reporting highlights that some performances will be BSL-interpreted, underlining the festival’s push for accessibility. After the reading there’s a Q&amp;A and book signing , a perfect chance to hear the writer discuss craft and counterculture. If you’re interested in lesbian history, poetry or political performance, book early; intimate theatre slots fill fast at Brighton Festival.</w:t>
      </w:r>
      <w:r/>
    </w:p>
    <w:p>
      <w:pPr>
        <w:pStyle w:val="Heading2"/>
      </w:pPr>
      <w:r>
        <w:t>Scale, surprises and community energy</w:t>
      </w:r>
      <w:r/>
    </w:p>
    <w:p>
      <w:r/>
      <w:r>
        <w:t>This 60th Brighton Festival mixes world premieres, high-profile one-off collaborations and large-scale public artworks that transform the seafront. From new stage pieces to monumental figures along Hove Seafront, the festival stages culture in public and private spaces alike. The programme includes first-time productions by the festival itself and exclusive performances from artists such as Patti Smith and Laurie Anderson, which creates a sense of event, those once-only shows are the sort of memory-making experiences people talk about for years. Remember: many shows are priced at £15 or under, and there are dozens of free events; that balance means you can plan a festival week that suits both your wallet and your curiosity.</w:t>
      </w:r>
      <w:r/>
    </w:p>
    <w:p>
      <w:pPr>
        <w:pStyle w:val="Heading2"/>
      </w:pPr>
      <w:r>
        <w:t>How to pick shows and get the most from your visit</w:t>
      </w:r>
      <w:r/>
    </w:p>
    <w:p>
      <w:r/>
      <w:r>
        <w:t>Start by choosing one headline event and two smaller shows that interest you; mix music, theatre and a community parade for a full Brighton experience. Check the Brighton Festival website for BSL-interpreted performances and accessibility details before you buy. Consider weekday matinees for family-friendly events like the Children’s Parade or Our Place activities, which are lively without the weekend crowds. And leave time to wander the Dome’s Corn Exchange , many artists reinterpret the space in surprising ways. Above all, go with a spirit of curiosity; the festival rewards wandering and the odd, delightful discovery.</w:t>
      </w:r>
      <w:r/>
    </w:p>
    <w:p>
      <w:r/>
      <w:r>
        <w:t>It's a small change that can make every visit to Brighton feel like a new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0">
        <w:r>
          <w:rPr>
            <w:color w:val="0000EE"/>
            <w:u w:val="single"/>
          </w:rPr>
          <w:t>[5]</w:t>
        </w:r>
      </w:hyperlink>
      <w:r>
        <w:t xml:space="preserve">, </w:t>
      </w:r>
      <w:hyperlink r:id="rId12">
        <w:r>
          <w:rPr>
            <w:color w:val="0000EE"/>
            <w:u w:val="single"/>
          </w:rPr>
          <w:t>[2]</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Paragraph 5: </w:t>
      </w:r>
      <w:hyperlink r:id="rId10">
        <w:r>
          <w:rPr>
            <w:color w:val="0000EE"/>
            <w:u w:val="single"/>
          </w:rPr>
          <w:t>[5]</w:t>
        </w:r>
      </w:hyperlink>
      <w:r>
        <w:t xml:space="preserve">, </w:t>
      </w:r>
      <w:hyperlink r:id="rId15">
        <w:r>
          <w:rPr>
            <w:color w:val="0000EE"/>
            <w:u w:val="single"/>
          </w:rPr>
          <w:t>[7]</w:t>
        </w:r>
      </w:hyperlink>
      <w:r>
        <w:t xml:space="preserve">- Paragraph 6: </w:t>
      </w:r>
      <w:hyperlink r:id="rId10">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https://www.qxmagazine.com/2026/04/queering-brighton-festival-from-1-to-25-may-2026/</w:t>
        </w:r>
      </w:hyperlink>
      <w:r>
        <w:t xml:space="preserve"> - Please view link - unable to able to access data</w:t>
      </w:r>
      <w:r/>
    </w:p>
    <w:p>
      <w:pPr>
        <w:pStyle w:val="ListNumber"/>
        <w:spacing w:line="240" w:lineRule="auto"/>
        <w:ind w:left="720"/>
      </w:pPr>
      <w:r/>
      <w:hyperlink r:id="rId12">
        <w:r>
          <w:rPr>
            <w:color w:val="0000EE"/>
            <w:u w:val="single"/>
          </w:rPr>
          <w:t>https://brightonfestival.org/whats-on/XhD-the-age-of-consent/</w:t>
        </w:r>
      </w:hyperlink>
      <w:r>
        <w:t xml:space="preserve"> - 'The Age of Consent' is a musical event at the Brighton Dome Concert Hall on 2 May 2026, reimagining Bronski Beat's 1980s album through contemporary queer and trans artists, including Planningtorock, Tom Rasmussen, and Bishi. (</w:t>
      </w:r>
      <w:hyperlink r:id="rId16">
        <w:r>
          <w:rPr>
            <w:color w:val="0000EE"/>
            <w:u w:val="single"/>
          </w:rPr>
          <w:t>brightonfestival.org</w:t>
        </w:r>
      </w:hyperlink>
      <w:r>
        <w:t>)</w:t>
      </w:r>
      <w:r/>
    </w:p>
    <w:p>
      <w:pPr>
        <w:pStyle w:val="ListNumber"/>
        <w:spacing w:line="240" w:lineRule="auto"/>
        <w:ind w:left="720"/>
      </w:pPr>
      <w:r/>
      <w:hyperlink r:id="rId13">
        <w:r>
          <w:rPr>
            <w:color w:val="0000EE"/>
            <w:u w:val="single"/>
          </w:rPr>
          <w:t>https://brightonfestival.org/whats-on/Xhy-beverly-glenn-copeland/</w:t>
        </w:r>
      </w:hyperlink>
      <w:r>
        <w:t xml:space="preserve"> - Beverly Glenn-Copeland, a legendary singer, composer, and transgender activist, will perform his unique blend of folk, jazz, classical, and electronic music at the Brighton Dome Concert Hall on 1 May 2026. (</w:t>
      </w:r>
      <w:hyperlink r:id="rId17">
        <w:r>
          <w:rPr>
            <w:color w:val="0000EE"/>
            <w:u w:val="single"/>
          </w:rPr>
          <w:t>brightonfestival.org</w:t>
        </w:r>
      </w:hyperlink>
      <w:r>
        <w:t>)</w:t>
      </w:r>
      <w:r/>
    </w:p>
    <w:p>
      <w:pPr>
        <w:pStyle w:val="ListNumber"/>
        <w:spacing w:line="240" w:lineRule="auto"/>
        <w:ind w:left="720"/>
      </w:pPr>
      <w:r/>
      <w:hyperlink r:id="rId14">
        <w:r>
          <w:rPr>
            <w:color w:val="0000EE"/>
            <w:u w:val="single"/>
          </w:rPr>
          <w:t>https://disabilityarts.online/events/brighton-festival-joelle-taylor-maryville-bsl-interpreted-performance/</w:t>
        </w:r>
      </w:hyperlink>
      <w:r>
        <w:t xml:space="preserve"> - Joelle Taylor presents a staged reading of her new poetry collection, 'Maryville', at the Brighton Dome Studio Theatre on 8–9 May 2026. The performance offers a powerful exploration of fifty years of lesbian counterculture and includes a BSL-interpreted performance on 9 May. (</w:t>
      </w:r>
      <w:hyperlink r:id="rId18">
        <w:r>
          <w:rPr>
            <w:color w:val="0000EE"/>
            <w:u w:val="single"/>
          </w:rPr>
          <w:t>disabilityarts.online</w:t>
        </w:r>
      </w:hyperlink>
      <w:r>
        <w:t>)</w:t>
      </w:r>
      <w:r/>
    </w:p>
    <w:p>
      <w:pPr>
        <w:pStyle w:val="ListNumber"/>
        <w:spacing w:line="240" w:lineRule="auto"/>
        <w:ind w:left="720"/>
      </w:pPr>
      <w:r/>
      <w:hyperlink r:id="rId10">
        <w:r>
          <w:rPr>
            <w:color w:val="0000EE"/>
            <w:u w:val="single"/>
          </w:rPr>
          <w:t>https://brightonfestival.org/news/brighton-festival-2026-launch/</w:t>
        </w:r>
      </w:hyperlink>
      <w:r>
        <w:t xml:space="preserve"> - The Brighton Festival 2026, marking its 60th edition, will feature over 100 events from 1 to 25 May 2026, including five world premieres and six exclusive festival performances. (</w:t>
      </w:r>
      <w:hyperlink r:id="rId19">
        <w:r>
          <w:rPr>
            <w:color w:val="0000EE"/>
            <w:u w:val="single"/>
          </w:rPr>
          <w:t>brightonfestival.org</w:t>
        </w:r>
      </w:hyperlink>
      <w:r>
        <w:t>)</w:t>
      </w:r>
      <w:r/>
    </w:p>
    <w:p>
      <w:pPr>
        <w:pStyle w:val="ListNumber"/>
        <w:spacing w:line="240" w:lineRule="auto"/>
        <w:ind w:left="720"/>
      </w:pPr>
      <w:r/>
      <w:hyperlink r:id="rId11">
        <w:r>
          <w:rPr>
            <w:color w:val="0000EE"/>
            <w:u w:val="single"/>
          </w:rPr>
          <w:t>https://www.brightonandhovenews.org/2026/02/18/tickets-for-60th-brighton-festival-go-on-sale-tomorrow/</w:t>
        </w:r>
      </w:hyperlink>
      <w:r>
        <w:t xml:space="preserve"> - Tickets for the 60th Brighton Festival, featuring over 100 events and more than 140 artists, go on sale on 19 February 2026. The festival includes five world premieres and six exclusive performances. (</w:t>
      </w:r>
      <w:hyperlink r:id="rId20">
        <w:r>
          <w:rPr>
            <w:color w:val="0000EE"/>
            <w:u w:val="single"/>
          </w:rPr>
          <w:t>brightonandhovenews.org</w:t>
        </w:r>
      </w:hyperlink>
      <w:r>
        <w:t>)</w:t>
      </w:r>
      <w:r/>
    </w:p>
    <w:p>
      <w:pPr>
        <w:pStyle w:val="ListNumber"/>
        <w:spacing w:line="240" w:lineRule="auto"/>
        <w:ind w:left="720"/>
      </w:pPr>
      <w:r/>
      <w:hyperlink r:id="rId15">
        <w:r>
          <w:rPr>
            <w:color w:val="0000EE"/>
            <w:u w:val="single"/>
          </w:rPr>
          <w:t>https://www.brightonandhovenews.org/2026/02/19/brighton-festival-at-60/</w:t>
        </w:r>
      </w:hyperlink>
      <w:r>
        <w:t xml:space="preserve"> - The 60th Brighton Festival will feature exclusive performances by Patti Smith, Laurie Anderson, and the first collaboration between Sampa the Great and W.I.T.C.H., alongside a large-scale public artwork along the Hove seafront. (</w:t>
      </w:r>
      <w:hyperlink r:id="rId21">
        <w:r>
          <w:rPr>
            <w:color w:val="0000EE"/>
            <w:u w:val="single"/>
          </w:rPr>
          <w:t>brightonandhovenews.org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xmagazine.com/2026/04/queering-brighton-festival-from-1-to-25-may-2026/" TargetMode="External"/><Relationship Id="rId10" Type="http://schemas.openxmlformats.org/officeDocument/2006/relationships/hyperlink" Target="https://brightonfestival.org/news/brighton-festival-2026-launch/" TargetMode="External"/><Relationship Id="rId11" Type="http://schemas.openxmlformats.org/officeDocument/2006/relationships/hyperlink" Target="https://www.brightonandhovenews.org/2026/02/18/tickets-for-60th-brighton-festival-go-on-sale-tomorrow/" TargetMode="External"/><Relationship Id="rId12" Type="http://schemas.openxmlformats.org/officeDocument/2006/relationships/hyperlink" Target="https://brightonfestival.org/whats-on/XhD-the-age-of-consent/" TargetMode="External"/><Relationship Id="rId13" Type="http://schemas.openxmlformats.org/officeDocument/2006/relationships/hyperlink" Target="https://brightonfestival.org/whats-on/Xhy-beverly-glenn-copeland/" TargetMode="External"/><Relationship Id="rId14" Type="http://schemas.openxmlformats.org/officeDocument/2006/relationships/hyperlink" Target="https://disabilityarts.online/events/brighton-festival-joelle-taylor-maryville-bsl-interpreted-performance/" TargetMode="External"/><Relationship Id="rId15" Type="http://schemas.openxmlformats.org/officeDocument/2006/relationships/hyperlink" Target="https://www.brightonandhovenews.org/2026/02/19/brighton-festival-at-60/" TargetMode="External"/><Relationship Id="rId16" Type="http://schemas.openxmlformats.org/officeDocument/2006/relationships/hyperlink" Target="https://brightonfestival.org/whats-on/XhD-the-age-of-consent/?utm_source=openai" TargetMode="External"/><Relationship Id="rId17" Type="http://schemas.openxmlformats.org/officeDocument/2006/relationships/hyperlink" Target="https://brightonfestival.org/whats-on/Xhy-beverly-glenn-copeland/?utm_source=openai" TargetMode="External"/><Relationship Id="rId18" Type="http://schemas.openxmlformats.org/officeDocument/2006/relationships/hyperlink" Target="https://disabilityarts.online/events/brighton-festival-joelle-taylor-maryville-bsl-interpreted-performance/?utm_source=openai" TargetMode="External"/><Relationship Id="rId19" Type="http://schemas.openxmlformats.org/officeDocument/2006/relationships/hyperlink" Target="https://brightonfestival.org/news/brighton-festival-2026-launch/?utm_source=openai" TargetMode="External"/><Relationship Id="rId20" Type="http://schemas.openxmlformats.org/officeDocument/2006/relationships/hyperlink" Target="https://www.brightonandhovenews.org/2026/02/18/tickets-for-60th-brighton-festival-go-on-sale-tomorrow/?utm_source=openai" TargetMode="External"/><Relationship Id="rId21" Type="http://schemas.openxmlformats.org/officeDocument/2006/relationships/hyperlink" Target="https://www.brightonandhovenews.org/2026/02/19/brighton-festival-at-6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