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Moments: How Brookside’s First Pre-Watershed Lesbian Kiss Changed Lives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still talking about that kiss , Brookside’s 1994 pre‑watershed moment reached millions, gave young viewers permission to be themselves, and remains a touchstone for LGBTQ+ representation on British TV. Here's why it mattered then and why people still remember it today.</w:t>
      </w:r>
      <w:r/>
    </w:p>
    <w:p>
      <w:r/>
      <w:r>
        <w:t>Essential Takeaways</w:t>
      </w:r>
      <w:r/>
      <w:r/>
    </w:p>
    <w:p>
      <w:pPr>
        <w:pStyle w:val="ListBullet"/>
        <w:spacing w:line="240" w:lineRule="auto"/>
        <w:ind w:left="720"/>
      </w:pPr>
      <w:r/>
      <w:r>
        <w:rPr>
          <w:b/>
        </w:rPr>
        <w:t>Historic moment:</w:t>
      </w:r>
      <w:r>
        <w:t xml:space="preserve"> Brookside's on‑screen kiss between Beth and Margaret in 1994 was one of the first pre‑watershed lesbian kisses on British television and reached a mainstream daytime audience.</w:t>
      </w:r>
      <w:r/>
    </w:p>
    <w:p>
      <w:pPr>
        <w:pStyle w:val="ListBullet"/>
        <w:spacing w:line="240" w:lineRule="auto"/>
        <w:ind w:left="720"/>
      </w:pPr>
      <w:r/>
      <w:r>
        <w:rPr>
          <w:b/>
        </w:rPr>
        <w:t>Powerful response:</w:t>
      </w:r>
      <w:r>
        <w:t xml:space="preserve"> The actresses received a flood of letters and personal thanks from viewers who felt seen, including people who said the scene helped them accept their sexuality.</w:t>
      </w:r>
      <w:r/>
    </w:p>
    <w:p>
      <w:pPr>
        <w:pStyle w:val="ListBullet"/>
        <w:spacing w:line="240" w:lineRule="auto"/>
        <w:ind w:left="720"/>
      </w:pPr>
      <w:r/>
      <w:r>
        <w:rPr>
          <w:b/>
        </w:rPr>
        <w:t>Cultural context:</w:t>
      </w:r>
      <w:r>
        <w:t xml:space="preserve"> The scene aired during Section 28 and limited portrayals of queer life, so its impact was amplified by scarcity of representation.</w:t>
      </w:r>
      <w:r/>
    </w:p>
    <w:p>
      <w:pPr>
        <w:pStyle w:val="ListBullet"/>
        <w:spacing w:line="240" w:lineRule="auto"/>
        <w:ind w:left="720"/>
      </w:pPr>
      <w:r/>
      <w:r>
        <w:rPr>
          <w:b/>
        </w:rPr>
        <w:t>Enduring legacy:</w:t>
      </w:r>
      <w:r>
        <w:t xml:space="preserve"> The clip resurfaced in high‑profile moments , notably the 2012 Olympic opening ceremony , extending its reach internationally.</w:t>
      </w:r>
      <w:r/>
    </w:p>
    <w:p>
      <w:pPr>
        <w:pStyle w:val="ListBullet"/>
        <w:spacing w:line="240" w:lineRule="auto"/>
        <w:ind w:left="720"/>
      </w:pPr>
      <w:r/>
      <w:r>
        <w:rPr>
          <w:b/>
        </w:rPr>
        <w:t>Practical note:</w:t>
      </w:r>
      <w:r>
        <w:t xml:space="preserve"> Representation still matters today; seeing diverse relationships on screen can directly affect real‑world outcomes for viewers.</w:t>
      </w:r>
      <w:r/>
      <w:r/>
    </w:p>
    <w:p>
      <w:pPr>
        <w:pStyle w:val="Heading2"/>
      </w:pPr>
      <w:r>
        <w:t>A single scene with a quiet, seismic effect</w:t>
      </w:r>
      <w:r/>
    </w:p>
    <w:p>
      <w:r/>
      <w:r>
        <w:t>The kiss was brief, tender and ordinary‑looking, yet it landed like a small earthquake in living rooms across the UK. According to memoir and reflection pieces, viewers , especially young people in isolated communities , wrote in to say the scene made them feel less alone. For many, that quiet intimacy felt like validation rather than provocation.</w:t>
      </w:r>
      <w:r/>
    </w:p>
    <w:p>
      <w:r/>
      <w:r>
        <w:t>Backstory: Brookside had a reputation for pushing boundaries on domestic drama, and this plotline came at a time when public discussion of queer lives was fraught. With Section 28 still in force, mainstream portrayals were rare, so this encounter had the double force of visibility and normality.</w:t>
      </w:r>
      <w:r/>
    </w:p>
    <w:p>
      <w:r/>
      <w:r>
        <w:t>Practical insight: If you’re thinking about representation now, note how even a short, non‑sensational scene can reframe someone’s sense of possibility. It doesn’t need to be an epic storyline to be meaningful.</w:t>
      </w:r>
      <w:r/>
    </w:p>
    <w:p>
      <w:pPr>
        <w:pStyle w:val="Heading2"/>
      </w:pPr>
      <w:r>
        <w:t>Why viewers still say thank you , decades later</w:t>
      </w:r>
      <w:r/>
    </w:p>
    <w:p>
      <w:r/>
      <w:r>
        <w:t>Decades on, actresses from that episode are still stopped in the street by people who want to share personal stories. One anecdote often repeated: a woman from a rural area who watched the scenes and later told an actress it helped her come out. Those encounters underline that television can perform emotional labour , it can soothe, validate and catalyse change.</w:t>
      </w:r>
      <w:r/>
    </w:p>
    <w:p>
      <w:r/>
      <w:r>
        <w:t>Trend context: As The Guardian and other outlets have observed, the kiss was both landmark and conversation starter , its effects ripple across time, not just in headlines. Personal testimony keeps the memory alive in a way statistics can’t.</w:t>
      </w:r>
      <w:r/>
    </w:p>
    <w:p>
      <w:r/>
      <w:r>
        <w:t>Practical insight: For content creators, this is a reminder that authenticity matters. Viewers notice nuance and the humane detail in portrayals of relationships.</w:t>
      </w:r>
      <w:r/>
    </w:p>
    <w:p>
      <w:pPr>
        <w:pStyle w:val="Heading2"/>
      </w:pPr>
      <w:r>
        <w:t>The broader shift in soap and TV representation</w:t>
      </w:r>
      <w:r/>
    </w:p>
    <w:p>
      <w:r/>
      <w:r>
        <w:t>Brookside didn’t act alone; soaps and dramas gradually widened the frame to include more LGBTQ+ storylines. Outlets like Digital Spy and Radio Times chart how soaps steadily broke ground, from tentative moments to fuller, more complex arcs. That shift wasn’t instantaneous, but small acts of visibility accumulated into a changed landscape.</w:t>
      </w:r>
      <w:r/>
    </w:p>
    <w:p>
      <w:r/>
      <w:r>
        <w:t>Comparison: Where 1994 offered a rare glimpse, today’s shows build whole characters and families. The difference is the depth of storytelling rather than single headline moments.</w:t>
      </w:r>
      <w:r/>
    </w:p>
    <w:p>
      <w:r/>
      <w:r>
        <w:t>Practical tip: If you’re catching up on queer storytelling, look beyond the iconic scenes to long‑running character development , that’s where nuance and realism live.</w:t>
      </w:r>
      <w:r/>
    </w:p>
    <w:p>
      <w:pPr>
        <w:pStyle w:val="Heading2"/>
      </w:pPr>
      <w:r>
        <w:t>When a moment becomes international , the Olympic nod</w:t>
      </w:r>
      <w:r/>
    </w:p>
    <w:p>
      <w:r/>
      <w:r>
        <w:t>The kiss reappeared in the global spotlight when Danny Boyle included footage in the 2012 Olympic opening ceremony. For some countries where homosexuality remained criminalised at the time, that televised image became the first gay kiss they'd ever seen on TV. That rebroadcast illustrates how a domestic drama moment can take on international cultural meaning.</w:t>
      </w:r>
      <w:r/>
    </w:p>
    <w:p>
      <w:r/>
      <w:r>
        <w:t>Reaction: It’s striking to imagine a short soap scene reaching viewers under very different laws and social norms. The inclusion in a ceremony watched by millions amplified its symbolic weight.</w:t>
      </w:r>
      <w:r/>
    </w:p>
    <w:p>
      <w:r/>
      <w:r>
        <w:t>Practical insight: Media curators and event planners choosing archive footage should remember images travel , context matters when a national moment is viewed across borders.</w:t>
      </w:r>
      <w:r/>
    </w:p>
    <w:p>
      <w:pPr>
        <w:pStyle w:val="Heading2"/>
      </w:pPr>
      <w:r>
        <w:t>Why the moment still matters today</w:t>
      </w:r>
      <w:r/>
    </w:p>
    <w:p>
      <w:r/>
      <w:r>
        <w:t>Representation isn’t a box to tick; it’s an ongoing conversation that changes how people see themselves and each other. Brookside’s kiss mattered because it spoke plainly to viewers who weren’t being spoken to elsewhere. It’s a reminder that TV has the capacity to be quietly radical , to make ordinary affection into a lifeline.</w:t>
      </w:r>
      <w:r/>
    </w:p>
    <w:p>
      <w:r/>
      <w:r>
        <w:t>Outlook: As television continues to diversify, the lesson remains simple: small acts of honesty on screen can have outsized effects in the real world. And sometimes, viewers will keep saying thank you for years.</w:t>
      </w:r>
      <w:r/>
    </w:p>
    <w:p>
      <w:r/>
      <w:r>
        <w:t>It's a small moment that made a big difference , worth remembering, and worth building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https://www.liverpoolecho.co.uk/news/tv/i-kissed-anna-friel-brooksides-33781807</w:t>
        </w:r>
      </w:hyperlink>
      <w:r>
        <w:t xml:space="preserve"> - Please view link - unable to able to access data</w:t>
      </w:r>
      <w:r/>
    </w:p>
    <w:p>
      <w:pPr>
        <w:pStyle w:val="ListNumber"/>
        <w:spacing w:line="240" w:lineRule="auto"/>
        <w:ind w:left="720"/>
      </w:pPr>
      <w:r/>
      <w:hyperlink r:id="rId10">
        <w:r>
          <w:rPr>
            <w:color w:val="0000EE"/>
            <w:u w:val="single"/>
          </w:rPr>
          <w:t>https://www.theguardian.com/commentisfree/article/2024/jun/25/kissed-woman-brookside-changed-britain-channel-4-lesbian-lgbtq</w:t>
        </w:r>
      </w:hyperlink>
      <w:r>
        <w:t xml:space="preserve"> - In this article, Nicola Stephenson reflects on her role as Margaret Clemence in 'Brookside' and the impact of the first pre-watershed lesbian kiss on British television. She discusses the significance of the scene, the positive response from viewers, and the ongoing influence of this groundbreaking moment in her career.</w:t>
      </w:r>
      <w:r/>
    </w:p>
    <w:p>
      <w:pPr>
        <w:pStyle w:val="ListNumber"/>
        <w:spacing w:line="240" w:lineRule="auto"/>
        <w:ind w:left="720"/>
      </w:pPr>
      <w:r/>
      <w:hyperlink r:id="rId12">
        <w:r>
          <w:rPr>
            <w:color w:val="0000EE"/>
            <w:u w:val="single"/>
          </w:rPr>
          <w:t>https://www.theguardian.com/tv-and-radio/article/2024/jul/05/brooksides-lesbian-kiss-in-1994-was-marvellous-but-it-didnt-change-britain</w:t>
        </w:r>
      </w:hyperlink>
      <w:r>
        <w:t xml:space="preserve"> - Caroline Spry discusses the broader context of LGBTQ+ representation on British television, noting that while 'Brookside's' 1994 lesbian kiss was significant, it did not radically change societal perceptions. She highlights earlier instances of LGBTQ+ representation and the evolving landscape of media portrayals.</w:t>
      </w:r>
      <w:r/>
    </w:p>
    <w:p>
      <w:pPr>
        <w:pStyle w:val="ListNumber"/>
        <w:spacing w:line="240" w:lineRule="auto"/>
        <w:ind w:left="720"/>
      </w:pPr>
      <w:r/>
      <w:hyperlink r:id="rId15">
        <w:r>
          <w:rPr>
            <w:color w:val="0000EE"/>
            <w:u w:val="single"/>
          </w:rPr>
          <w:t>https://www.thepinknews.com/2023/04/28/landmark-lesbian-tv-moments-strictly-friends-buffy-glee/</w:t>
        </w:r>
      </w:hyperlink>
      <w:r>
        <w:t xml:space="preserve"> - This article highlights key moments in television history that have advanced LGBTQ+ representation, including 'Brookside's' 1994 pre-watershed lesbian kiss. It discusses the cultural impact of these moments and their significance in the ongoing fight for LGBTQ+ visibility and rights.</w:t>
      </w:r>
      <w:r/>
    </w:p>
    <w:p>
      <w:pPr>
        <w:pStyle w:val="ListNumber"/>
        <w:spacing w:line="240" w:lineRule="auto"/>
        <w:ind w:left="720"/>
      </w:pPr>
      <w:r/>
      <w:hyperlink r:id="rId13">
        <w:r>
          <w:rPr>
            <w:color w:val="0000EE"/>
            <w:u w:val="single"/>
          </w:rPr>
          <w:t>https://www.digitalspy.com/soaps/eastenders/a860766/times-soaps-broke-lgbtq-ground/</w:t>
        </w:r>
      </w:hyperlink>
      <w:r>
        <w:t xml:space="preserve"> - Digital Spy explores pivotal moments in soap operas that have advanced LGBTQ+ representation, including 'Brookside's' 1994 pre-watershed lesbian kiss. The article examines the significance of these moments and their impact on societal attitudes towards LGBTQ+ individuals.</w:t>
      </w:r>
      <w:r/>
    </w:p>
    <w:p>
      <w:pPr>
        <w:pStyle w:val="ListNumber"/>
        <w:spacing w:line="240" w:lineRule="auto"/>
        <w:ind w:left="720"/>
      </w:pPr>
      <w:r/>
      <w:hyperlink r:id="rId11">
        <w:r>
          <w:rPr>
            <w:color w:val="0000EE"/>
            <w:u w:val="single"/>
          </w:rPr>
          <w:t>https://www.thepinknews.com/2021/01/27/brookside-lesbian-kiss-anna-friel-nicola-stephenson-1994-lgbt/</w:t>
        </w:r>
      </w:hyperlink>
      <w:r>
        <w:t xml:space="preserve"> - This piece reflects on the enduring importance of 'Brookside's' 1994 lesbian kiss, emphasizing its role in challenging homophobia and promoting progress. It discusses the cultural significance of the moment and its relevance in contemporary discussions about LGBTQ+ representation.</w:t>
      </w:r>
      <w:r/>
    </w:p>
    <w:p>
      <w:pPr>
        <w:pStyle w:val="ListNumber"/>
        <w:spacing w:line="240" w:lineRule="auto"/>
        <w:ind w:left="720"/>
      </w:pPr>
      <w:r/>
      <w:hyperlink r:id="rId14">
        <w:r>
          <w:rPr>
            <w:color w:val="0000EE"/>
            <w:u w:val="single"/>
          </w:rPr>
          <w:t>https://www.radiotimes.com/tv/soaps/soaps-lgbtq-pride-storylines-boundaries/</w:t>
        </w:r>
      </w:hyperlink>
      <w:r>
        <w:t xml:space="preserve"> - Radio Times examines significant moments in soap operas that have broken boundaries in portraying LGBTQ+ issues, including 'Brookside's' 1994 pre-watershed lesbian kiss. The article discusses the context of these storylines and their impact on television and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tv/i-kissed-anna-friel-brooksides-33781807" TargetMode="External"/><Relationship Id="rId10" Type="http://schemas.openxmlformats.org/officeDocument/2006/relationships/hyperlink" Target="https://www.theguardian.com/commentisfree/article/2024/jun/25/kissed-woman-brookside-changed-britain-channel-4-lesbian-lgbtq" TargetMode="External"/><Relationship Id="rId11" Type="http://schemas.openxmlformats.org/officeDocument/2006/relationships/hyperlink" Target="https://www.thepinknews.com/2021/01/27/brookside-lesbian-kiss-anna-friel-nicola-stephenson-1994-lgbt/" TargetMode="External"/><Relationship Id="rId12" Type="http://schemas.openxmlformats.org/officeDocument/2006/relationships/hyperlink" Target="https://www.theguardian.com/tv-and-radio/article/2024/jul/05/brooksides-lesbian-kiss-in-1994-was-marvellous-but-it-didnt-change-britain" TargetMode="External"/><Relationship Id="rId13" Type="http://schemas.openxmlformats.org/officeDocument/2006/relationships/hyperlink" Target="https://www.digitalspy.com/soaps/eastenders/a860766/times-soaps-broke-lgbtq-ground/" TargetMode="External"/><Relationship Id="rId14" Type="http://schemas.openxmlformats.org/officeDocument/2006/relationships/hyperlink" Target="https://www.radiotimes.com/tv/soaps/soaps-lgbtq-pride-storylines-boundaries/" TargetMode="External"/><Relationship Id="rId15" Type="http://schemas.openxmlformats.org/officeDocument/2006/relationships/hyperlink" Target="https://www.thepinknews.com/2023/04/28/landmark-lesbian-tv-moments-strictly-friends-buffy-gl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