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Flag Return: What the Stonewall Ruling Means for Activism and Monuments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headlines about flags , in this case, a landmark legal rollback that lets the rainbow fly again at New York’s Stonewall National Monument. The Trump administration agreed to reinstall the Pride flag after lawsuits, a symbolic win that matters for history, community recognition and how federal sites handle protest iconography.</w:t>
      </w:r>
      <w:r/>
    </w:p>
    <w:p>
      <w:r/>
      <w:r>
        <w:t>Essential Takeaways</w:t>
      </w:r>
      <w:r/>
      <w:r/>
    </w:p>
    <w:p>
      <w:pPr>
        <w:pStyle w:val="ListBullet"/>
        <w:spacing w:line="240" w:lineRule="auto"/>
        <w:ind w:left="720"/>
      </w:pPr>
      <w:r/>
      <w:r>
        <w:rPr>
          <w:b/>
        </w:rPr>
        <w:t>Flag restored:</w:t>
      </w:r>
      <w:r>
        <w:t xml:space="preserve"> The federal government agreed to let a rainbow Pride flag fly at Stonewall again, reversing an earlier removal.</w:t>
      </w:r>
      <w:r/>
    </w:p>
    <w:p>
      <w:pPr>
        <w:pStyle w:val="ListBullet"/>
        <w:spacing w:line="240" w:lineRule="auto"/>
        <w:ind w:left="720"/>
      </w:pPr>
      <w:r/>
      <w:r>
        <w:rPr>
          <w:b/>
        </w:rPr>
        <w:t>Legal pressure worked:</w:t>
      </w:r>
      <w:r>
        <w:t xml:space="preserve"> LGBT advocacy groups sued the Department of the Interior and the National Park Service, prompting the settlement.</w:t>
      </w:r>
      <w:r/>
    </w:p>
    <w:p>
      <w:pPr>
        <w:pStyle w:val="ListBullet"/>
        <w:spacing w:line="240" w:lineRule="auto"/>
        <w:ind w:left="720"/>
      </w:pPr>
      <w:r/>
      <w:r>
        <w:rPr>
          <w:b/>
        </w:rPr>
        <w:t>Historic resonance:</w:t>
      </w:r>
      <w:r>
        <w:t xml:space="preserve"> Stonewall is widely seen as the birthplace of the modern LGBTQ+ rights movement, so the flag carries strong symbolic weight.</w:t>
      </w:r>
      <w:r/>
    </w:p>
    <w:p>
      <w:pPr>
        <w:pStyle w:val="ListBullet"/>
        <w:spacing w:line="240" w:lineRule="auto"/>
        <w:ind w:left="720"/>
      </w:pPr>
      <w:r/>
      <w:r>
        <w:rPr>
          <w:b/>
        </w:rPr>
        <w:t>Local leaders pleased:</w:t>
      </w:r>
      <w:r>
        <w:t xml:space="preserve"> New York officials hailed the change as a defence of civic memory and dignity.</w:t>
      </w:r>
      <w:r/>
    </w:p>
    <w:p>
      <w:pPr>
        <w:pStyle w:val="ListBullet"/>
        <w:spacing w:line="240" w:lineRule="auto"/>
        <w:ind w:left="720"/>
      </w:pPr>
      <w:r/>
      <w:r>
        <w:rPr>
          <w:b/>
        </w:rPr>
        <w:t>Practical note:</w:t>
      </w:r>
      <w:r>
        <w:t xml:space="preserve"> The dispute highlights tensions over how government sites decide which symbols are official or allowed.</w:t>
      </w:r>
      <w:r/>
      <w:r/>
    </w:p>
    <w:p>
      <w:pPr>
        <w:pStyle w:val="Heading2"/>
      </w:pPr>
      <w:r>
        <w:t>Why this small act feels so big</w:t>
      </w:r>
      <w:r/>
    </w:p>
    <w:p>
      <w:r/>
      <w:r>
        <w:t>The image of a flag fluttering can be deceptively powerful; at Stonewall it’s visceral, almost tactile , the bright stripes signalling belonging. According to AP and PBS reporting, the Interior had earlier directed the National Park Service to remove non-agency flags from federal sites, which is what touched off the dispute. That technical-sounding policy suddenly felt like erasure to many who view the rainbow not just as decoration but as a marker of history and struggle.</w:t>
      </w:r>
      <w:r/>
    </w:p>
    <w:p>
      <w:r/>
      <w:r>
        <w:t>The decision to reverse course followed lawsuits by LGBT groups who argued the flag is entwined with Stonewall’s story. Metro Weekly and The Guardian chronicled the legal filings and community reaction, and it’s clear this was as much about recognition as it was about a piece of fabric.</w:t>
      </w:r>
      <w:r/>
    </w:p>
    <w:p>
      <w:pPr>
        <w:pStyle w:val="Heading2"/>
      </w:pPr>
      <w:r>
        <w:t>How the litigation changed the outcome</w:t>
      </w:r>
      <w:r/>
    </w:p>
    <w:p>
      <w:r/>
      <w:r>
        <w:t>Legal action sharpened the debate from protest to procedure. Plaintiffs sued Interior Secretary Doug Burgum and the National Park Service, arguing the policy’s application at Stonewall ignored the flag’s historical role, reports ABC News. The settlement to fly the flag again shows how litigation can be used to press for cultural acknowledgment at federal sites.</w:t>
      </w:r>
      <w:r/>
    </w:p>
    <w:p>
      <w:r/>
      <w:r>
        <w:t>Practical takeaway: when communities can point to sustained historic ties between a place and a symbol, courts may be willing to weigh preservation of meaning alongside neutral rules about government property.</w:t>
      </w:r>
      <w:r/>
    </w:p>
    <w:p>
      <w:pPr>
        <w:pStyle w:val="Heading2"/>
      </w:pPr>
      <w:r>
        <w:t>What Stonewall represents beyond New York</w:t>
      </w:r>
      <w:r/>
    </w:p>
    <w:p>
      <w:r/>
      <w:r>
        <w:t>Stonewall Inn and the surrounding Greenwich Village streets are widely credited as the spark for the modern LGBTQ+ movement after the 1969 riots; that context was central to the plaintiffs’ case. Local officials including New York Mayor Zohran Mamdani and Manhattan Borough President Brad Hoylman-Sigal framed the decision as defending the city’s memory, as reported by the Guardian and the Associated Press.</w:t>
      </w:r>
      <w:r/>
    </w:p>
    <w:p>
      <w:r/>
      <w:r>
        <w:t>That matters because monuments and memorials are shorthand for what a society chooses to remember. Restoring the Pride flag at Stonewall signals a broader willingness , at least in this instance , to let federal spaces reflect contested but significant histories.</w:t>
      </w:r>
      <w:r/>
    </w:p>
    <w:p>
      <w:pPr>
        <w:pStyle w:val="Heading2"/>
      </w:pPr>
      <w:r>
        <w:t>What this means for other monuments and symbols</w:t>
      </w:r>
      <w:r/>
    </w:p>
    <w:p>
      <w:r/>
      <w:r>
        <w:t>There’s a ripple effect here. If a symbolic flag can be defended at Stonewall, communities will naturally ask whether other sites deserve similar leeway for emblems tied to local movements. PBS and AP coverage point to an emerging pattern: rules about “official” displays can collide with community expectations, and courts may become the arbiter.</w:t>
      </w:r>
      <w:r/>
    </w:p>
    <w:p>
      <w:r/>
      <w:r>
        <w:t>If you care about a local memorial or symbol, the practical step is organising documentation: gather affidavits, local records and sustained community testimony that show the symbol’s historic link to the site. That’s the sort of evidence that helped the Stonewall plaintiffs.</w:t>
      </w:r>
      <w:r/>
    </w:p>
    <w:p>
      <w:pPr>
        <w:pStyle w:val="Heading2"/>
      </w:pPr>
      <w:r>
        <w:t>A civic moment that’s also a reminder</w:t>
      </w:r>
      <w:r/>
    </w:p>
    <w:p>
      <w:r/>
      <w:r>
        <w:t>This episode is a reminder that small gestures carry outsized meaning. The Pride flag’s return isn’t just a visual restoration; it’s an affirmation that history won’t be airbrushed away without a fight. For visitors, activists and policymakers alike, the settlement underscores how cultural memory gets contested in real time.</w:t>
      </w:r>
      <w:r/>
    </w:p>
    <w:p>
      <w:r/>
      <w:r>
        <w:t>It’s a small change that can make a big difference to how a place feels.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Paragraph 3: </w:t>
      </w:r>
      <w:hyperlink r:id="rId14">
        <w:r>
          <w:rPr>
            <w:color w:val="0000EE"/>
            <w:u w:val="single"/>
          </w:rPr>
          <w:t>[5]</w:t>
        </w:r>
      </w:hyperlink>
      <w:r>
        <w:t xml:space="preserve">, </w:t>
      </w:r>
      <w:hyperlink r:id="rId15">
        <w:r>
          <w:rPr>
            <w:color w:val="0000EE"/>
            <w:u w:val="single"/>
          </w:rPr>
          <w:t>[7]</w:t>
        </w:r>
      </w:hyperlink>
      <w:r>
        <w:t xml:space="preserve">- Paragraph 4: </w:t>
      </w:r>
      <w:hyperlink r:id="rId10">
        <w:r>
          <w:rPr>
            <w:color w:val="0000EE"/>
            <w:u w:val="single"/>
          </w:rPr>
          <w:t>[2]</w:t>
        </w:r>
      </w:hyperlink>
      <w:r>
        <w:t xml:space="preserve">, </w:t>
      </w:r>
      <w:hyperlink r:id="rId11">
        <w:r>
          <w:rPr>
            <w:color w:val="0000EE"/>
            <w:u w:val="single"/>
          </w:rPr>
          <w:t>[6]</w:t>
        </w:r>
      </w:hyperlink>
      <w:r>
        <w:t xml:space="preserve">- Paragraph 5: </w:t>
      </w:r>
      <w:hyperlink r:id="rId12">
        <w:r>
          <w:rPr>
            <w:color w:val="0000EE"/>
            <w:u w:val="single"/>
          </w:rPr>
          <w:t>[3]</w:t>
        </w:r>
      </w:hyperlink>
      <w:r>
        <w:t xml:space="preserve">, </w:t>
      </w:r>
      <w:hyperlink r:id="rId13">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https://www.westernjournal.com/trump-admin-caves-slew-lgbt-lawsuits-reinstalls-pride-symbol-national-monument/</w:t>
        </w:r>
      </w:hyperlink>
      <w:r>
        <w:t xml:space="preserve"> - Please view link - unable to able to access data</w:t>
      </w:r>
      <w:r/>
    </w:p>
    <w:p>
      <w:pPr>
        <w:pStyle w:val="ListNumber"/>
        <w:spacing w:line="240" w:lineRule="auto"/>
        <w:ind w:left="720"/>
      </w:pPr>
      <w:r/>
      <w:hyperlink r:id="rId10">
        <w:r>
          <w:rPr>
            <w:color w:val="0000EE"/>
            <w:u w:val="single"/>
          </w:rPr>
          <w:t>https://apnews.com/article/ac4ab59d3251476139700db6687828ca</w:t>
        </w:r>
      </w:hyperlink>
      <w:r>
        <w:t xml:space="preserve"> - The Associated Press reports that the Trump administration has agreed to resume flying the rainbow Pride flag at the Stonewall National Monument in New York City. This decision reverses the earlier removal of the flag in February, which had sparked legal challenges from LGBTQ+ advocacy groups. The agreement, pending judicial approval, ensures that the Pride flag will fly beneath the U.S. flag and above the National Park Service flag on the monument's federal flagpole. The Stonewall Inn, located in Greenwich Village, is widely regarded as the birthplace of the modern LGBTQ+ rights movement, following the 1969 riots that occurred there.</w:t>
      </w:r>
      <w:r/>
    </w:p>
    <w:p>
      <w:pPr>
        <w:pStyle w:val="ListNumber"/>
        <w:spacing w:line="240" w:lineRule="auto"/>
        <w:ind w:left="720"/>
      </w:pPr>
      <w:r/>
      <w:hyperlink r:id="rId12">
        <w:r>
          <w:rPr>
            <w:color w:val="0000EE"/>
            <w:u w:val="single"/>
          </w:rPr>
          <w:t>https://www.theguardian.com/us-news/2026/feb/12/pride-flag-reinstated-stonewall</w:t>
        </w:r>
      </w:hyperlink>
      <w:r>
        <w:t xml:space="preserve"> - The Guardian reports that after the Trump administration removed the Pride flag from the Stonewall National Monument in February, New York City officials raised the flag again at the historic site. A large crowd gathered near the Stonewall Inn in Manhattan’s Greenwich Village to witness the return of the flag, which commemorates the 1969 Stonewall riots that ignited the modern LGBTQ+ rights movement. The city council passed a resolution urging Congress to respect the history and significance of Stonewall and other national sites. Hours later, New York officials returned a Pride flag to the mast at Stonewall, where it flew alongside the American flag.</w:t>
      </w:r>
      <w:r/>
    </w:p>
    <w:p>
      <w:pPr>
        <w:pStyle w:val="ListNumber"/>
        <w:spacing w:line="240" w:lineRule="auto"/>
        <w:ind w:left="720"/>
      </w:pPr>
      <w:r/>
      <w:hyperlink r:id="rId13">
        <w:r>
          <w:rPr>
            <w:color w:val="0000EE"/>
            <w:u w:val="single"/>
          </w:rPr>
          <w:t>https://www.theguardian.com/us-news/2026/apr/13/trump-administration-pride-flag-stonewall-monument</w:t>
        </w:r>
      </w:hyperlink>
      <w:r>
        <w:t xml:space="preserve"> - The Guardian reports that the Trump administration has agreed to keep flying a rainbow Pride flag at the Stonewall National Monument, reversing its earlier decision to remove the banner in February. The government revealed the decision as it seeks to settle a lawsuit filed by LGBTQ+ and historic preservation groups who had sought to block the removal. According to court papers, the Interior Department and National Park Service 'have confirmed their intention to maintain a Pride flag at Stonewall'. Under the agreement, within a week, the Park Service will hang three flags on the Stonewall monument flagpole – each measuring 3ft by 5ft. The Pride flag will fly between the U.S. flag and Park Service flag.</w:t>
      </w:r>
      <w:r/>
    </w:p>
    <w:p>
      <w:pPr>
        <w:pStyle w:val="ListNumber"/>
        <w:spacing w:line="240" w:lineRule="auto"/>
        <w:ind w:left="720"/>
      </w:pPr>
      <w:r/>
      <w:hyperlink r:id="rId14">
        <w:r>
          <w:rPr>
            <w:color w:val="0000EE"/>
            <w:u w:val="single"/>
          </w:rPr>
          <w:t>https://abcnews.com/US/trump-admin-agrees-fly-pride-flag-stonewall-national/story?id=131999377</w:t>
        </w:r>
      </w:hyperlink>
      <w:r>
        <w:t xml:space="preserve"> - ABC News reports that the Trump administration has agreed to fly the rainbow Pride flag on federal grounds at the Stonewall National Monument in New York City after the National Park Service's removal of the flag was challenged in a federal lawsuit filed by a coalition of LGBTQ+ advocacy groups. The Department of the Interior, which oversees the National Park Service, agreed to fly the flag at the site as part of a resolution to the lawsuit filed on February 17 by the Gilbert Baker Foundation, Village Preservation, and Equality New York. The site became the first federal monument dedicated to LGBTQ+ rights in 2016. The Pride flag was permanently installed at the site during the Biden administration in 2021 but was removed by the National Park Service in early February.</w:t>
      </w:r>
      <w:r/>
    </w:p>
    <w:p>
      <w:pPr>
        <w:pStyle w:val="ListNumber"/>
        <w:spacing w:line="240" w:lineRule="auto"/>
        <w:ind w:left="720"/>
      </w:pPr>
      <w:r/>
      <w:hyperlink r:id="rId11">
        <w:r>
          <w:rPr>
            <w:color w:val="0000EE"/>
            <w:u w:val="single"/>
          </w:rPr>
          <w:t>https://www.pbs.org/newshour/nation/trump-administration-agrees-to-return-pride-flag-to-stonewall-national-monument-in-new-york</w:t>
        </w:r>
      </w:hyperlink>
      <w:r>
        <w:t xml:space="preserve"> - PBS News reports that the Trump administration has agreed to return the Pride flag to the Stonewall National Monument in New York City. The government revealed the decision in court papers as it agreed to settle a lawsuit filed by LGBTQ+ and historic preservation groups who had sought to block the February removal. A judge must still approve the deal. The Interior Department and National Park Service 'have confirmed their intention to maintain a Pride flag at Stonewall,' lawyers for the government and the groups wrote in a joint court filing. The flag — one of several Pride banners flown at the 7.7-acre (3.1-hectare) Stonewall monument — won't be removed, except for 'maintenance or other practical purposes,' the filing said.</w:t>
      </w:r>
      <w:r/>
    </w:p>
    <w:p>
      <w:pPr>
        <w:pStyle w:val="ListNumber"/>
        <w:spacing w:line="240" w:lineRule="auto"/>
        <w:ind w:left="720"/>
      </w:pPr>
      <w:r/>
      <w:hyperlink r:id="rId15">
        <w:r>
          <w:rPr>
            <w:color w:val="0000EE"/>
            <w:u w:val="single"/>
          </w:rPr>
          <w:t>https://www.metroweekly.com/2026/04/stonewall-pride-flag-lawsuit-settlement/</w:t>
        </w:r>
      </w:hyperlink>
      <w:r>
        <w:t xml:space="preserve"> - Metro Weekly reports that the United States government will allow the rainbow Pride flag to fly permanently at the Stonewall National Monument after settling a lawsuit brought by New York and LGBTQ nonprofits over its removal earlier this year. The flag was removed in February to comply with federal guidance from the U.S. Department of the Interior barring so-called 'non-agency' flags within the National Park System. The memo specified that 'only the U.S. flag and other congressionally or departmentally authorized flags' could be flown on park property flagpoles. The move sparked fierce backlash, with advocates accusing the Trump administration of trying to 'erase' the LGBTQ community and its visibility.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esternjournal.com/trump-admin-caves-slew-lgbt-lawsuits-reinstalls-pride-symbol-national-monument/" TargetMode="External"/><Relationship Id="rId10" Type="http://schemas.openxmlformats.org/officeDocument/2006/relationships/hyperlink" Target="https://apnews.com/article/ac4ab59d3251476139700db6687828ca" TargetMode="External"/><Relationship Id="rId11" Type="http://schemas.openxmlformats.org/officeDocument/2006/relationships/hyperlink" Target="https://www.pbs.org/newshour/nation/trump-administration-agrees-to-return-pride-flag-to-stonewall-national-monument-in-new-york" TargetMode="External"/><Relationship Id="rId12" Type="http://schemas.openxmlformats.org/officeDocument/2006/relationships/hyperlink" Target="https://www.theguardian.com/us-news/2026/feb/12/pride-flag-reinstated-stonewall" TargetMode="External"/><Relationship Id="rId13" Type="http://schemas.openxmlformats.org/officeDocument/2006/relationships/hyperlink" Target="https://www.theguardian.com/us-news/2026/apr/13/trump-administration-pride-flag-stonewall-monument" TargetMode="External"/><Relationship Id="rId14" Type="http://schemas.openxmlformats.org/officeDocument/2006/relationships/hyperlink" Target="https://abcnews.com/US/trump-admin-agrees-fly-pride-flag-stonewall-national/story?id=131999377" TargetMode="External"/><Relationship Id="rId15" Type="http://schemas.openxmlformats.org/officeDocument/2006/relationships/hyperlink" Target="https://www.metroweekly.com/2026/04/stonewall-pride-flag-lawsuit-settl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