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Classical Pride London 2026: Celebrating LGBTQ+ Voices in Classical Music</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culture and concertgoers are heading back to London this June as Classical Pride returns, a festival spotlighting LGBTQ+ artists across classical music; it runs June 10–14 at venues including the Barbican and Banqueting House, and matters because it rewrites concert ritual with queer joy and historical reclamation.</w:t>
      </w:r>
      <w:r/>
    </w:p>
    <w:p>
      <w:r/>
      <w:r>
        <w:t>Essential Takeaways</w:t>
      </w:r>
      <w:r/>
      <w:r/>
    </w:p>
    <w:p>
      <w:pPr>
        <w:pStyle w:val="ListBullet"/>
        <w:spacing w:line="240" w:lineRule="auto"/>
        <w:ind w:left="720"/>
      </w:pPr>
      <w:r/>
      <w:r>
        <w:rPr>
          <w:b/>
        </w:rPr>
        <w:t>When and where:</w:t>
      </w:r>
      <w:r>
        <w:t xml:space="preserve"> Runs June 10–14 across London, with headline events at the Barbican and a Baroque Ball at Banqueting House. </w:t>
      </w:r>
      <w:r/>
    </w:p>
    <w:p>
      <w:pPr>
        <w:pStyle w:val="ListBullet"/>
        <w:spacing w:line="240" w:lineRule="auto"/>
        <w:ind w:left="720"/>
      </w:pPr>
      <w:r/>
      <w:r>
        <w:rPr>
          <w:b/>
        </w:rPr>
        <w:t>Curated by:</w:t>
      </w:r>
      <w:r>
        <w:t xml:space="preserve"> Oliver Zeffman, the 33-year-old conductor who conceived the festival and has taken it international. </w:t>
      </w:r>
      <w:r/>
    </w:p>
    <w:p>
      <w:pPr>
        <w:pStyle w:val="ListBullet"/>
        <w:spacing w:line="240" w:lineRule="auto"/>
        <w:ind w:left="720"/>
      </w:pPr>
      <w:r/>
      <w:r>
        <w:rPr>
          <w:b/>
        </w:rPr>
        <w:t>Standout programming:</w:t>
      </w:r>
      <w:r>
        <w:t xml:space="preserve"> LSO headline concert features the UK premiere of Henriëtte Bosmans’ Cello Concerto No. 2, Barber’s Adagio and Ravel’s Boléro. </w:t>
      </w:r>
      <w:r/>
    </w:p>
    <w:p>
      <w:pPr>
        <w:pStyle w:val="ListBullet"/>
        <w:spacing w:line="240" w:lineRule="auto"/>
        <w:ind w:left="720"/>
      </w:pPr>
      <w:r/>
      <w:r>
        <w:rPr>
          <w:b/>
        </w:rPr>
        <w:t>Baroque Ball:</w:t>
      </w:r>
      <w:r>
        <w:t xml:space="preserve"> A new, theatrical evening reimagining courtly balls with period costume, choreography and a proudly queer lens. </w:t>
      </w:r>
      <w:r/>
    </w:p>
    <w:p>
      <w:pPr>
        <w:pStyle w:val="ListBullet"/>
        <w:spacing w:line="240" w:lineRule="auto"/>
        <w:ind w:left="720"/>
      </w:pPr>
      <w:r/>
      <w:r>
        <w:rPr>
          <w:b/>
        </w:rPr>
        <w:t>Emotional palette:</w:t>
      </w:r>
      <w:r>
        <w:t xml:space="preserve"> The festival mixes elegiac works and exuberant spectacle , expect intimate, haunting moments and big, communal finales.</w:t>
      </w:r>
      <w:r/>
      <w:r/>
    </w:p>
    <w:p>
      <w:pPr>
        <w:pStyle w:val="Heading2"/>
      </w:pPr>
      <w:r>
        <w:t>Why Classical Pride feels needed now</w:t>
      </w:r>
      <w:r/>
    </w:p>
    <w:p>
      <w:r/>
      <w:r>
        <w:t>Classical Pride reads like a corrective: it brings LGBTQ+ narratives and artists into the centre of classical programming, not the margins. The festival’s mix of solemn pieces and celebratory nights produces a warm, textured emotional arc , you’ll go from hush-inducing adagio to dancing in a gilded hall. According to the Barbican listings, the series gathers high-profile collaborators and venues across London, signalling institutional buy-in that wasn’t always a given. For audiences who’ve long craved representation in concert halls, it’s a visible, visceral answer.</w:t>
      </w:r>
      <w:r/>
    </w:p>
    <w:p>
      <w:pPr>
        <w:pStyle w:val="Heading2"/>
      </w:pPr>
      <w:r>
        <w:t>What’s new this year , the Baroque Ball and bold staging</w:t>
      </w:r>
      <w:r/>
    </w:p>
    <w:p>
      <w:r/>
      <w:r>
        <w:t>One of the biggest talking points is the Baroque Ball at Banqueting House, presented by Daniel Evans of the RSC. It’s being billed as a reimagining of courtly balls , sumptuous, choreographed, and unapologetically queer , with performers including Sir Ian McKellen and Anthony Roth Costanzo. That blend of theatre, dance and period music makes the evening less a passive recital and more a lived, costume-rich event. If you enjoy immersive nights out, book early: spaces at historic venues tend to fill fast.</w:t>
      </w:r>
      <w:r/>
    </w:p>
    <w:p>
      <w:pPr>
        <w:pStyle w:val="Heading2"/>
      </w:pPr>
      <w:r>
        <w:t>The headline concert: repertoire and rare finds</w:t>
      </w:r>
      <w:r/>
    </w:p>
    <w:p>
      <w:r/>
      <w:r>
        <w:t>The Barbican headline on June 14 picks a programme that nods to both lost voices and crowd-pleasing climaxes. The UK premiere of Henriëtte Bosmans’ Cello Concerto No. 2, performed by Laura van der Heijden, is a notable rescue of a queer composer’s work from history’s shadows. Michael Tilson Thomas’s Agnegram opens, Barber’s Adagio for Strings provides that collective catch-in-the-throat moment, and Ravel’s Boléro promises a thunderous close. It’s a smart balance: serious musical archaeology paired with moments designed to unite an audience.</w:t>
      </w:r>
      <w:r/>
    </w:p>
    <w:p>
      <w:pPr>
        <w:pStyle w:val="Heading2"/>
      </w:pPr>
      <w:r>
        <w:t>How the festival fits into a wider movement</w:t>
      </w:r>
      <w:r/>
    </w:p>
    <w:p>
      <w:r/>
      <w:r>
        <w:t>Classical Pride began as a London idea and has already gone global, with past dates in Los Angeles at the Hollywood Bowl. That trajectory suggests the festival is tapping into a wider hunger for programming that reflects contemporary identities. The Barbican’s ongoing support demonstrates how major institutions are rethinking audience engagement and repertoire. For programmers and artists, the festival is a proving ground: diversify the canon, and you’ll often find new audiences and renewed energy.</w:t>
      </w:r>
      <w:r/>
    </w:p>
    <w:p>
      <w:pPr>
        <w:pStyle w:val="Heading2"/>
      </w:pPr>
      <w:r>
        <w:t>Practical tips for going: tickets, dressing, and what to expect</w:t>
      </w:r>
      <w:r/>
    </w:p>
    <w:p>
      <w:r/>
      <w:r>
        <w:t>Plan for variety. If you’re attending the Baroque Ball, think period-inspired dressing , it’s part spectacle, part social evening. For the Barbican concert, arrive early to soak up programme notes and any pre-concert talks; these contextual nuggets make premieres and lesser-known works land more fully. Buy tickets as soon as they’re released, especially for headline nights. If you want an accessible experience, check the venue pages for listings of relaxed performances or accessibility services.</w:t>
      </w:r>
      <w:r/>
    </w:p>
    <w:p>
      <w:r/>
      <w:r>
        <w:t>It’s a small change that can make every concert feel more like a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1">
        <w:r>
          <w:rPr>
            <w:color w:val="0000EE"/>
            <w:u w:val="single"/>
          </w:rPr>
          <w:t>[3]</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https://fuckingyoung.es/classical-pride-returns-to-london-for-2026-concert-series/</w:t>
        </w:r>
      </w:hyperlink>
      <w:r>
        <w:t xml:space="preserve"> - Please view link - unable to able to access data</w:t>
      </w:r>
      <w:r/>
    </w:p>
    <w:p>
      <w:pPr>
        <w:pStyle w:val="ListNumber"/>
        <w:spacing w:line="240" w:lineRule="auto"/>
        <w:ind w:left="720"/>
      </w:pPr>
      <w:r/>
      <w:hyperlink r:id="rId10">
        <w:r>
          <w:rPr>
            <w:color w:val="0000EE"/>
            <w:u w:val="single"/>
          </w:rPr>
          <w:t>https://www.barbican.org.uk/whats-on/2026/event/classical-pride-london-symphony-orchestra-oliver-zeffman</w:t>
        </w:r>
      </w:hyperlink>
      <w:r>
        <w:t xml:space="preserve"> - The London Symphony Orchestra, under the direction of festival founder Oliver Zeffman, will perform a 20th-century programme featuring LGBTQ+ composers at the Barbican Hall on 14 June 2026. The concert includes Michael Tilson Thomas's 'Agnegram', the UK premiere of Henriëtte Bosmans' 'Cello Concerto No. 2' with soloist Laura van der Heijden, Barber's 'Adagio for Strings', 'Knoxville: Summer of 1915' with tenor Freddie Ballentine, and concludes with Ravel's 'Boléro'. Tickets start from £15, with net proceeds supporting Rainbow Railroad.</w:t>
      </w:r>
      <w:r/>
    </w:p>
    <w:p>
      <w:pPr>
        <w:pStyle w:val="ListNumber"/>
        <w:spacing w:line="240" w:lineRule="auto"/>
        <w:ind w:left="720"/>
      </w:pPr>
      <w:r/>
      <w:hyperlink r:id="rId11">
        <w:r>
          <w:rPr>
            <w:color w:val="0000EE"/>
            <w:u w:val="single"/>
          </w:rPr>
          <w:t>https://www.barbican.org.uk/whats-on/2026/series/classical-pride-2026</w:t>
        </w:r>
      </w:hyperlink>
      <w:r>
        <w:t xml:space="preserve"> - Classical Pride 2026, running from 10 to 14 June, celebrates LGBTQ+ voices in classical music across multiple London venues. Highlights include a chamber recital by violinist Charlie Lovell-Jones and pianist Charles Owen at Kings Place on 10 June, a Baroque Ball at Banqueting House on 11 June directed by Daniel Evans, featuring performances by Sir Ian McKellen, Anthony Roth Costanzo, and Nicky Spence, and the LSO's concert at the Barbican Hall on 14 June with conductor Oliver Zeffman.</w:t>
      </w:r>
      <w:r/>
    </w:p>
    <w:p>
      <w:pPr>
        <w:pStyle w:val="ListNumber"/>
        <w:spacing w:line="240" w:lineRule="auto"/>
        <w:ind w:left="720"/>
      </w:pPr>
      <w:r/>
      <w:hyperlink r:id="rId13">
        <w:r>
          <w:rPr>
            <w:color w:val="0000EE"/>
            <w:u w:val="single"/>
          </w:rPr>
          <w:t>https://www.classicalpride.uk/</w:t>
        </w:r>
      </w:hyperlink>
      <w:r>
        <w:t xml:space="preserve"> - Classical Pride is an annual music festival curated by conductor Oliver Zeffman to celebrate the breadth and diversity of LGBTQ+ artists across classical music. The first edition in 2023 marked the first Pride celebration by any major European orchestra or concert hall. 2024 saw Classical Pride expand to a five-day festival, and in 2025, it expanded internationally to the Hollywood Bowl in LA. This year, Classical Pride brings classical music to London in a way that it has never been done before (at least not for the last 350 years).</w:t>
      </w:r>
      <w:r/>
    </w:p>
    <w:p>
      <w:pPr>
        <w:pStyle w:val="ListNumber"/>
        <w:spacing w:line="240" w:lineRule="auto"/>
        <w:ind w:left="720"/>
      </w:pPr>
      <w:r/>
      <w:hyperlink r:id="rId15">
        <w:r>
          <w:rPr>
            <w:color w:val="0000EE"/>
            <w:u w:val="single"/>
          </w:rPr>
          <w:t>https://www.barbican.org.uk/whats-on/2023/event/classical-pride</w:t>
        </w:r>
      </w:hyperlink>
      <w:r>
        <w:t xml:space="preserve"> - In 2023, Classical Pride made history as the first major orchestra in Europe to host a Pride concert. The event featured the City of Birmingham Symphony Orchestra, an LGBTQ+ community chorus, and international soloists, celebrating the profound contribution of the LGBTQ+ community to classical music. Soloists included Pavel Kolesnikov, Samson Tsoy, Nicky Spence, Davóne Tines, and Ella Taylor, performing works by composers such as Tchaikovsky, Poulenc, Bernstein, Caroline Shaw, and a new commission from Julian Anderson.</w:t>
      </w:r>
      <w:r/>
    </w:p>
    <w:p>
      <w:pPr>
        <w:pStyle w:val="ListNumber"/>
        <w:spacing w:line="240" w:lineRule="auto"/>
        <w:ind w:left="720"/>
      </w:pPr>
      <w:r/>
      <w:hyperlink r:id="rId14">
        <w:r>
          <w:rPr>
            <w:color w:val="0000EE"/>
            <w:u w:val="single"/>
          </w:rPr>
          <w:t>https://www.barbican.org.uk/whats-on/2025/event/classical-pride-voices-of-joy-sorrow</w:t>
        </w:r>
      </w:hyperlink>
      <w:r>
        <w:t xml:space="preserve"> - Classical Pride 2025 concluded with a vibrant programme at the Barbican Hall, conducted by Oliver Zeffman, celebrating LGBTQ+ voices in classical music. The concert featured mezzo-soprano Jamie Barton performing a new commission by composer Jake Heggie, the iconic 'Over the Rainbow' from 'The Wizard of Oz', Jennifer Higdon’s 'blue cathedral', Saint-Saëns’ 'Bacchanale', and Tchaikovsky’s 'Swan Lake Suite'.</w:t>
      </w:r>
      <w:r/>
    </w:p>
    <w:p>
      <w:pPr>
        <w:pStyle w:val="ListNumber"/>
        <w:spacing w:line="240" w:lineRule="auto"/>
        <w:ind w:left="720"/>
      </w:pPr>
      <w:r/>
      <w:hyperlink r:id="rId12">
        <w:r>
          <w:rPr>
            <w:color w:val="0000EE"/>
            <w:u w:val="single"/>
          </w:rPr>
          <w:t>https://www.barbican.org.uk/read-watch-listen/a-classical-celebration-of-queerness</w:t>
        </w:r>
      </w:hyperlink>
      <w:r>
        <w:t xml:space="preserve"> - In 2024, Classical Pride expanded significantly, celebrating the contribution of LGBTQI+ people in classical music. Highlights included drag performers collaborating with classical music, showcasing the shared glamour and camp between drag and opera. London drag stars competed in a performance judged by drag superstars Monét X Change and Thorgy Thor, plus queer operatic tenor Nicky Spence. The event also featured 'My Beloved Man', celebrating the love affair between composer Benjamin Britten and tenor Peter Pears, and a world premiere commission by Isobel Waller-Bridge.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uckingyoung.es/classical-pride-returns-to-london-for-2026-concert-series/" TargetMode="External"/><Relationship Id="rId10" Type="http://schemas.openxmlformats.org/officeDocument/2006/relationships/hyperlink" Target="https://www.barbican.org.uk/whats-on/2026/event/classical-pride-london-symphony-orchestra-oliver-zeffman" TargetMode="External"/><Relationship Id="rId11" Type="http://schemas.openxmlformats.org/officeDocument/2006/relationships/hyperlink" Target="https://www.barbican.org.uk/whats-on/2026/series/classical-pride-2026" TargetMode="External"/><Relationship Id="rId12" Type="http://schemas.openxmlformats.org/officeDocument/2006/relationships/hyperlink" Target="https://www.barbican.org.uk/read-watch-listen/a-classical-celebration-of-queerness" TargetMode="External"/><Relationship Id="rId13" Type="http://schemas.openxmlformats.org/officeDocument/2006/relationships/hyperlink" Target="https://www.classicalpride.uk/" TargetMode="External"/><Relationship Id="rId14" Type="http://schemas.openxmlformats.org/officeDocument/2006/relationships/hyperlink" Target="https://www.barbican.org.uk/whats-on/2025/event/classical-pride-voices-of-joy-sorrow" TargetMode="External"/><Relationship Id="rId15" Type="http://schemas.openxmlformats.org/officeDocument/2006/relationships/hyperlink" Target="https://www.barbican.org.uk/whats-on/2023/event/classical-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