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İstanbul Film Festival Boycott and Queer Visibility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culture-watchers: İstanbul’s prestigious film festival is facing a boycott after organisers once again omitted the festival’s queer film strand, raising fresh questions about who gets seen, who’s silenced, and why representation in cultural programmes matters.</w:t>
      </w:r>
      <w:r/>
    </w:p>
    <w:p>
      <w:r/>
      <w:r>
        <w:t>Essential Takeaways</w:t>
      </w:r>
      <w:r/>
      <w:r/>
    </w:p>
    <w:p>
      <w:pPr>
        <w:pStyle w:val="ListBullet"/>
        <w:spacing w:line="240" w:lineRule="auto"/>
        <w:ind w:left="720"/>
      </w:pPr>
      <w:r/>
      <w:r>
        <w:rPr>
          <w:b/>
        </w:rPr>
        <w:t>Queer strand removed:</w:t>
      </w:r>
      <w:r>
        <w:t xml:space="preserve"> The festival’s "Where Are You My Love?" queer film section was omitted again, prompting accusations of institutional censorship and a boycott call.</w:t>
      </w:r>
      <w:r/>
    </w:p>
    <w:p>
      <w:pPr>
        <w:pStyle w:val="ListBullet"/>
        <w:spacing w:line="240" w:lineRule="auto"/>
        <w:ind w:left="720"/>
      </w:pPr>
      <w:r/>
      <w:r>
        <w:rPr>
          <w:b/>
        </w:rPr>
        <w:t>Community reaction:</w:t>
      </w:r>
      <w:r>
        <w:t xml:space="preserve"> İstanbul LGBTI+ Pride Week Committee and Pembe Hayat KuirFest curators described the removal as self-censorship and a continuation of erasure.</w:t>
      </w:r>
      <w:r/>
    </w:p>
    <w:p>
      <w:pPr>
        <w:pStyle w:val="ListBullet"/>
        <w:spacing w:line="240" w:lineRule="auto"/>
        <w:ind w:left="720"/>
      </w:pPr>
      <w:r/>
      <w:r>
        <w:rPr>
          <w:b/>
        </w:rPr>
        <w:t>Historical pattern:</w:t>
      </w:r>
      <w:r>
        <w:t xml:space="preserve"> Observers link this omission to past removals, such as the 2014 exclusion of a documentary about Kurdish activism, suggesting a pattern of selective invisibilisation.</w:t>
      </w:r>
      <w:r/>
    </w:p>
    <w:p>
      <w:pPr>
        <w:pStyle w:val="ListBullet"/>
        <w:spacing w:line="240" w:lineRule="auto"/>
        <w:ind w:left="720"/>
      </w:pPr>
      <w:r/>
      <w:r>
        <w:rPr>
          <w:b/>
        </w:rPr>
        <w:t>Political sensitivity:</w:t>
      </w:r>
      <w:r>
        <w:t xml:space="preserve"> Festival organisers appear to be managing perceived political risk, but critics say that tactic disproportionately targets vulnerable groups.</w:t>
      </w:r>
      <w:r/>
    </w:p>
    <w:p>
      <w:pPr>
        <w:pStyle w:val="ListBullet"/>
        <w:spacing w:line="240" w:lineRule="auto"/>
        <w:ind w:left="720"/>
      </w:pPr>
      <w:r/>
      <w:r>
        <w:rPr>
          <w:b/>
        </w:rPr>
        <w:t>Practical consequence:</w:t>
      </w:r>
      <w:r>
        <w:t xml:space="preserve"> The boycott underscores how cultural exclusion has real effects on visibility, funding and the careers of queer and minority filmmakers.</w:t>
      </w:r>
      <w:r/>
      <w:r/>
    </w:p>
    <w:p>
      <w:pPr>
        <w:pStyle w:val="Heading2"/>
      </w:pPr>
      <w:r>
        <w:t>Why the omission feels like censorship, not a scheduling tweak</w:t>
      </w:r>
      <w:r/>
    </w:p>
    <w:p>
      <w:r/>
      <w:r>
        <w:t>The sharpest reaction to the festival’s decision came from queer film organisers and the Pride Week Committee, who called the absence of the queer strand a deliberate form of censorship. It’s not just dissatisfaction at a missing programme; people report an emotional sting, another year when queer stories won’t have the same platform feels like a public erasure. According to observers, the film festival’s promise last year to restore the section raised expectations, and breaking that promise amplified the sense of betrayal.</w:t>
      </w:r>
      <w:r/>
    </w:p>
    <w:p>
      <w:r/>
      <w:r>
        <w:t>Underneath the immediate controversy sits a longer argument about institutional behaviour. Curators at Turkey’s only queer film festival say this is less about logistics and more about a reflex to avoid controversy, a kind of self-protection that ends up muting the most vulnerable voices.</w:t>
      </w:r>
      <w:r/>
    </w:p>
    <w:p>
      <w:pPr>
        <w:pStyle w:val="Heading2"/>
      </w:pPr>
      <w:r>
        <w:t>How this fits into a wider pattern of invisibility</w:t>
      </w:r>
      <w:r/>
    </w:p>
    <w:p>
      <w:r/>
      <w:r>
        <w:t>The queer strand’s disappearance has echoes with earlier festival decisions that sidelined politically charged work, most notably the removal of a documentary about Kurdish guerrillas in 2014. Cultural commentators are pointing to a pattern: when institutions perceive a political cost, they narrow the field of acceptable stories. That narrowing doesn’t happen evenly; it tends to hit minorities hardest, so LGBTI+ and Kurdish storytellers are left struggling for the same stage.</w:t>
      </w:r>
      <w:r/>
    </w:p>
    <w:p>
      <w:r/>
      <w:r>
        <w:t>This is not just a matter of programming taste. It shapes which narratives enter public conversation and which are boxed out, so the stakes are about rights, representation and who counts in cultural life.</w:t>
      </w:r>
      <w:r/>
    </w:p>
    <w:p>
      <w:pPr>
        <w:pStyle w:val="Heading2"/>
      </w:pPr>
      <w:r>
        <w:t>What organisers say, and why many remain unconvinced</w:t>
      </w:r>
      <w:r/>
    </w:p>
    <w:p>
      <w:r/>
      <w:r>
        <w:t>Festival management framed programming choices in technical or organisational terms, an explanation intended to diffuse criticism. But critics argue this rationale masks a calculation: removing a sequence that might attract pushback while keeping other parts of the festival intact is risk management dressed up as neutrality. In a charged political climate, those decisions are read through the lens of power; silence becomes policy.</w:t>
      </w:r>
      <w:r/>
    </w:p>
    <w:p>
      <w:r/>
      <w:r>
        <w:t>Cultural workers warn that such self-censorship becomes institutionalised. Once avoidance of controversy is accepted as sensible governance, the space for bold or dissenting art shrinks and audiences lose access to diverse viewpoints.</w:t>
      </w:r>
      <w:r/>
    </w:p>
    <w:p>
      <w:pPr>
        <w:pStyle w:val="Heading2"/>
      </w:pPr>
      <w:r>
        <w:t>Practical advice for artists and audiences navigating this moment</w:t>
      </w:r>
      <w:r/>
    </w:p>
    <w:p>
      <w:r/>
      <w:r>
        <w:t>If you’re a filmmaker or festival-goer who cares about queer visibility, there are concrete steps to take. Support independent queer festivals and community screenings; they often carry the stories mainstream platforms sideline. Attend panels, sign boycott statements if you agree, and give publicity and funding to smaller distributors that take risks. For artists, document responses and keep public records of correspondence, transparency can make institutional patterns harder to dismiss.</w:t>
      </w:r>
      <w:r/>
    </w:p>
    <w:p>
      <w:r/>
      <w:r>
        <w:t>Meanwhile, audiences voting with their feet and wallets can change incentives: more ticket sales and attention for alternative showcases make it costlier for big institutions to retreat into safe choices.</w:t>
      </w:r>
      <w:r/>
    </w:p>
    <w:p>
      <w:pPr>
        <w:pStyle w:val="Heading2"/>
      </w:pPr>
      <w:r>
        <w:t>Where this might lead next</w:t>
      </w:r>
      <w:r/>
    </w:p>
    <w:p>
      <w:r/>
      <w:r>
        <w:t>The boycott puts pressure on the İstanbul Film Festival to explain itself in more than technical language, and it forces a broader conversation about cultural gatekeeping in Turkey. This is not only about one programme or one year; it’s a moment that asks whether cultural institutions will protect marginalised voices or prioritise institutional comfort. The consequences extend beyond one festival season, choices made now could set precedents for which stories are welcome in future years.</w:t>
      </w:r>
      <w:r/>
    </w:p>
    <w:p>
      <w:r/>
      <w:r>
        <w:t>It’s a fight over visibility, and as activists have argued for decades, visibility matters. Marsha P. Johnson’s insistence that rights are universal feels relevant here: if a festival decides some communities’ stories are too risky to show, that decision ripples into what rights and recognition look like in public life.</w:t>
      </w:r>
      <w:r/>
    </w:p>
    <w:p>
      <w:r/>
      <w:r>
        <w:t>It's a small change that can make every showing a statement, choose where you stand.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[4]</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1">
        <w:r>
          <w:rPr>
            <w:color w:val="0000EE"/>
            <w:u w:val="single"/>
          </w:rPr>
          <w:t>[3]</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https://bianet.org/yazi/why-is-the-istanbul-film-festival-facing-a-boycott-318488</w:t>
        </w:r>
      </w:hyperlink>
      <w:r>
        <w:t xml:space="preserve"> - Please view link - unable to able to access data</w:t>
      </w:r>
      <w:r/>
    </w:p>
    <w:p>
      <w:pPr>
        <w:pStyle w:val="ListNumber"/>
        <w:spacing w:line="240" w:lineRule="auto"/>
        <w:ind w:left="720"/>
      </w:pPr>
      <w:r/>
      <w:hyperlink r:id="rId10">
        <w:r>
          <w:rPr>
            <w:color w:val="0000EE"/>
            <w:u w:val="single"/>
          </w:rPr>
          <w:t>https://en.wikipedia.org/wiki/Marsha_P._Johnson</w:t>
        </w:r>
      </w:hyperlink>
      <w:r>
        <w:t xml:space="preserve"> - Marsha P. Johnson (1945–1992) was an American LGBTQ activist, sex worker, and performer. Known for her involvement in the Stonewall riots and co-founding the Street Transvestite Action Revolutionaries (STAR) with Sylvia Rivera, she provided shelter and support to homeless transgender individuals and sex workers. Johnson's activism significantly contributed to the visibility and rights of the LGBTQ community in the 1960s and 1970s.</w:t>
      </w:r>
      <w:r/>
    </w:p>
    <w:p>
      <w:pPr>
        <w:pStyle w:val="ListNumber"/>
        <w:spacing w:line="240" w:lineRule="auto"/>
        <w:ind w:left="720"/>
      </w:pPr>
      <w:r/>
      <w:hyperlink r:id="rId11">
        <w:r>
          <w:rPr>
            <w:color w:val="0000EE"/>
            <w:u w:val="single"/>
          </w:rPr>
          <w:t>https://www.britannica.com/biography/Marsha-P-Johnson</w:t>
        </w:r>
      </w:hyperlink>
      <w:r>
        <w:t xml:space="preserve"> - Marsha P. Johnson was a Black American drag queen and activist dedicated to social justice for the gay and transgender communities. She became well-known in the LGBTQ community for her colorful wigs, red heels, sparkly robes, and multiple strands of costume jewelry. Johnson was a key figure in the 1969 Stonewall riots and co-founded the Street Transvestite Action Revolutionaries (STAR) with Sylvia Rivera in 1970.</w:t>
      </w:r>
      <w:r/>
    </w:p>
    <w:p>
      <w:pPr>
        <w:pStyle w:val="ListNumber"/>
        <w:spacing w:line="240" w:lineRule="auto"/>
        <w:ind w:left="720"/>
      </w:pPr>
      <w:r/>
      <w:hyperlink r:id="rId13">
        <w:r>
          <w:rPr>
            <w:color w:val="0000EE"/>
            <w:u w:val="single"/>
          </w:rPr>
          <w:t>https://www.biography.com/activists/marsha-p-johnson</w:t>
        </w:r>
      </w:hyperlink>
      <w:r>
        <w:t xml:space="preserve"> - Marsha P. Johnson was an outspoken LGBTQ rights activist and advocate for transgender people of color. After moving to New York City in 1963, she embraced her identity as a Black trans woman, drag queen, and activist. Johnson was a key figure in the 1969 Stonewall riots. The next year, she and Sylvia Rivera established the Street Transvestite Action Revolutionaries (STAR), a group committed to helping homeless transgender youth in New York City.</w:t>
      </w:r>
      <w:r/>
    </w:p>
    <w:p>
      <w:pPr>
        <w:pStyle w:val="ListNumber"/>
        <w:spacing w:line="240" w:lineRule="auto"/>
        <w:ind w:left="720"/>
      </w:pPr>
      <w:r/>
      <w:hyperlink r:id="rId12">
        <w:r>
          <w:rPr>
            <w:color w:val="0000EE"/>
            <w:u w:val="single"/>
          </w:rPr>
          <w:t>https://www.hrc.org/news/the-cold-case-of-an-lgbtq-pioneer-marsha-p-johnson</w:t>
        </w:r>
      </w:hyperlink>
      <w:r>
        <w:t xml:space="preserve"> - Marsha P. Johnson was a pivotal figure in the LGBTQ rights movement, particularly known for her role in the Stonewall riots. She co-founded the Street Transvestite Action Revolutionaries (STAR) with Sylvia Rivera, providing shelter and support to homeless transgender youth. Johnson's activism extended to AIDS-related causes, and she was featured in a print series by artist Andy Warhol. Her mysterious death in 1992 remains a subject of discussion and investigation.</w:t>
      </w:r>
      <w:r/>
    </w:p>
    <w:p>
      <w:pPr>
        <w:pStyle w:val="ListNumber"/>
        <w:spacing w:line="240" w:lineRule="auto"/>
        <w:ind w:left="720"/>
      </w:pPr>
      <w:r/>
      <w:hyperlink r:id="rId14">
        <w:r>
          <w:rPr>
            <w:color w:val="0000EE"/>
            <w:u w:val="single"/>
          </w:rPr>
          <w:t>https://www.pbs.org/wgbh/americanexperience/films/stonewall/</w:t>
        </w:r>
      </w:hyperlink>
      <w:r>
        <w:t xml:space="preserve"> - The 'Stonewall Uprising' documentary explores the events of June 1969, when patrons of the Stonewall Inn in New York City resisted a police raid, leading to a series of riots. This pivotal moment is considered the catalyst for the modern LGBTQ rights movement. The film provides historical context and personal accounts, highlighting the significance of the uprising in American history.</w:t>
      </w:r>
      <w:r/>
    </w:p>
    <w:p>
      <w:pPr>
        <w:pStyle w:val="ListNumber"/>
        <w:spacing w:line="240" w:lineRule="auto"/>
        <w:ind w:left="720"/>
      </w:pPr>
      <w:r/>
      <w:hyperlink r:id="rId15">
        <w:r>
          <w:rPr>
            <w:color w:val="0000EE"/>
            <w:u w:val="single"/>
          </w:rPr>
          <w:t>https://www.pbs.org/wgbh/americanexperience/films/stonewall/stonewall-uprising-the-year-that-changed-america-transcript/</w:t>
        </w:r>
      </w:hyperlink>
      <w:r>
        <w:t xml:space="preserve"> - The transcript of the 'Stonewall Uprising' documentary offers a detailed account of the events of June 1969, when the LGBTQ community in New York City resisted a police raid at the Stonewall Inn. This resistance led to a series of riots, marking a significant turning point in the fight for LGBTQ rights in the United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anet.org/yazi/why-is-the-istanbul-film-festival-facing-a-boycott-318488" TargetMode="External"/><Relationship Id="rId10" Type="http://schemas.openxmlformats.org/officeDocument/2006/relationships/hyperlink" Target="https://en.wikipedia.org/wiki/Marsha_P._Johnson" TargetMode="External"/><Relationship Id="rId11" Type="http://schemas.openxmlformats.org/officeDocument/2006/relationships/hyperlink" Target="https://www.britannica.com/biography/Marsha-P-Johnson" TargetMode="External"/><Relationship Id="rId12" Type="http://schemas.openxmlformats.org/officeDocument/2006/relationships/hyperlink" Target="https://www.hrc.org/news/the-cold-case-of-an-lgbtq-pioneer-marsha-p-johnson" TargetMode="External"/><Relationship Id="rId13" Type="http://schemas.openxmlformats.org/officeDocument/2006/relationships/hyperlink" Target="https://www.biography.com/activists/marsha-p-johnson" TargetMode="External"/><Relationship Id="rId14" Type="http://schemas.openxmlformats.org/officeDocument/2006/relationships/hyperlink" Target="https://www.pbs.org/wgbh/americanexperience/films/stonewall/" TargetMode="External"/><Relationship Id="rId15" Type="http://schemas.openxmlformats.org/officeDocument/2006/relationships/hyperlink" Target="https://www.pbs.org/wgbh/americanexperience/films/stonewall/stonewall-uprising-the-year-that-changed-america-transcri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