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DoxyPEP Guide: How One Antibiotic Is Cutting Syphilis Rates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clinicians are reaching again for an old antibiotic , but this time it’s being used after sex to stop infections before they start. New research shows doxyPEP is driving sharp syphilis declines where uptake is high, a practical win for targeted public-health efforts and for people at greatest risk.</w:t>
      </w:r>
      <w:r/>
    </w:p>
    <w:p>
      <w:r/>
      <w:r>
        <w:t>Essential Takeaways</w:t>
      </w:r>
      <w:r/>
      <w:r/>
    </w:p>
    <w:p>
      <w:pPr>
        <w:pStyle w:val="ListBullet"/>
        <w:spacing w:line="240" w:lineRule="auto"/>
        <w:ind w:left="720"/>
      </w:pPr>
      <w:r/>
      <w:r>
        <w:rPr>
          <w:b/>
        </w:rPr>
        <w:t>Proven impact:</w:t>
      </w:r>
      <w:r>
        <w:t xml:space="preserve"> Local studies show doxyPEP use is linked to large drops in syphilis cases where people at elevated risk are taking it after sex, with reductions over 50 percent in some areas. </w:t>
      </w:r>
      <w:r/>
    </w:p>
    <w:p>
      <w:pPr>
        <w:pStyle w:val="ListBullet"/>
        <w:spacing w:line="240" w:lineRule="auto"/>
        <w:ind w:left="720"/>
      </w:pPr>
      <w:r/>
      <w:r>
        <w:rPr>
          <w:b/>
        </w:rPr>
        <w:t>How it’s used:</w:t>
      </w:r>
      <w:r>
        <w:t xml:space="preserve"> A single 200 mg dose of doxycycline taken within 24 hours (up to 72 hours) after sex can prevent certain bacterial STIs like syphilis and chlamydia. </w:t>
      </w:r>
      <w:r/>
    </w:p>
    <w:p>
      <w:pPr>
        <w:pStyle w:val="ListBullet"/>
        <w:spacing w:line="240" w:lineRule="auto"/>
        <w:ind w:left="720"/>
      </w:pPr>
      <w:r/>
      <w:r>
        <w:rPr>
          <w:b/>
        </w:rPr>
        <w:t>Not for everyone:</w:t>
      </w:r>
      <w:r>
        <w:t xml:space="preserve"> DoxyPEP isn’t routinely recommended in pregnancy and guidance focuses on those at highest risk, including many gay, bisexual men and transgender women. </w:t>
      </w:r>
      <w:r/>
    </w:p>
    <w:p>
      <w:pPr>
        <w:pStyle w:val="ListBullet"/>
        <w:spacing w:line="240" w:lineRule="auto"/>
        <w:ind w:left="720"/>
      </w:pPr>
      <w:r/>
      <w:r>
        <w:rPr>
          <w:b/>
        </w:rPr>
        <w:t>Ongoing watch:</w:t>
      </w:r>
      <w:r>
        <w:t xml:space="preserve"> Antibiotic resistance is being monitored closely, but intermittent post‑sex dosing is different from long-term daily antibiotic use. </w:t>
      </w:r>
      <w:r/>
    </w:p>
    <w:p>
      <w:pPr>
        <w:pStyle w:val="ListBullet"/>
        <w:spacing w:line="240" w:lineRule="auto"/>
        <w:ind w:left="720"/>
      </w:pPr>
      <w:r/>
      <w:r>
        <w:rPr>
          <w:b/>
        </w:rPr>
        <w:t>Access matters:</w:t>
      </w:r>
      <w:r>
        <w:t xml:space="preserve"> Clear federal guidelines expanded prescribing rapidly; removing data or guidance could hinder targeted prevention.</w:t>
      </w:r>
      <w:r/>
      <w:r/>
    </w:p>
    <w:p>
      <w:pPr>
        <w:pStyle w:val="Heading2"/>
      </w:pPr>
      <w:r>
        <w:t>Why doxyPEP feels like a public-health home run</w:t>
      </w:r>
      <w:r/>
    </w:p>
    <w:p>
      <w:r/>
      <w:r>
        <w:t>The headline result is simple and satisfying: where doxyPEP was rolled out and adopted, infections fell markedly, and people noticed. Clinicians describe a tangible change , fewer new syphilis diagnoses, less repeat treatment, and patients relieved at avoiding another course of antibiotics and the anxiety of a positive test. For anyone who’s followed the STI surge, that immediate sensory detail , the clinic that’s just a bit quieter , is striking.</w:t>
      </w:r>
      <w:r/>
    </w:p>
    <w:p>
      <w:r/>
      <w:r>
        <w:t>That outcome didn’t appear by accident. Federal guidance and task‑force coordination helped standardise prescribing so more providers felt comfortable offering doxyPEP to patients at higher risk. The result, according to public health accounts, is a clear example of prevention working when it’s targeted and evidence‑based.</w:t>
      </w:r>
      <w:r/>
    </w:p>
    <w:p>
      <w:pPr>
        <w:pStyle w:val="Heading2"/>
      </w:pPr>
      <w:r>
        <w:t>How doxyPEP actually works (and how to take it safely)</w:t>
      </w:r>
      <w:r/>
    </w:p>
    <w:p>
      <w:r/>
      <w:r>
        <w:t>Think of doxyPEP as a short, local defence. The recommended regimen is 200 mg of doxycycline taken ideally within 24 hours after sex, and no later than 72 hours. The idea is to stop bacteria in their tracks before they establish infection, which is why timing matters.</w:t>
      </w:r>
      <w:r/>
    </w:p>
    <w:p>
      <w:r/>
      <w:r>
        <w:t>Practically, providers screen for who’s most likely to benefit , people with recurrent exposure risks, recent STI history, or partners with infection. It’s not a daily pill for everyone, and it isn’t recommended in pregnancy because of fetal safety concerns. If you’re considering doxyPEP, talk to a clinician about timing, allergies, and whether it’s the right fit for your sexual health routine.</w:t>
      </w:r>
      <w:r/>
    </w:p>
    <w:p>
      <w:pPr>
        <w:pStyle w:val="Heading2"/>
      </w:pPr>
      <w:r>
        <w:t>The antibiotic resistance question , real, measured, and under watch</w:t>
      </w:r>
      <w:r/>
    </w:p>
    <w:p>
      <w:r/>
      <w:r>
        <w:t>Scientists have flagged antibiotic resistance as the central caveat, and that debate shaped how guidance was written. The difference that keeps coming up is pattern of use: doxyPEP is taken intermittently after exposures, not continuously for months like some acne treatments. That matters because resistance risk often scales with long, repeated exposure.</w:t>
      </w:r>
      <w:r/>
    </w:p>
    <w:p>
      <w:r/>
      <w:r>
        <w:t>Researchers are monitoring resistance across bacteria that live in and on us to spot any worrying trends early. Public‑health officials argue that preventing thousands of infections , and therefore avoiding later, sometimes heavier antibiotic treatment , could lower overall antibiotic pressure. Still, surveillance and cautious stewardship remain part of the rollout.</w:t>
      </w:r>
      <w:r/>
    </w:p>
    <w:p>
      <w:pPr>
        <w:pStyle w:val="Heading2"/>
      </w:pPr>
      <w:r>
        <w:t>Why uptake clustered in LGBTQ+ communities , and why that helped</w:t>
      </w:r>
      <w:r/>
    </w:p>
    <w:p>
      <w:r/>
      <w:r>
        <w:t>There’s a cultural thread to this success. Many gay and bisexual men, and communities used to HIV prevention tools such as PrEP and PEP, were already familiar with taking medication to reduce infection risk. That familiarity made clinicians and patients more willing to try doxyPEP, so uptake in cities and clinics focused on LGBTQ+ care was rapid.</w:t>
      </w:r>
      <w:r/>
    </w:p>
    <w:p>
      <w:r/>
      <w:r>
        <w:t>Targeted interventions work because epidemics are not uniform. By offering doxyPEP where the burden was highest, public-health teams were able to drive big reductions quickly. That precision is a reminder that knowing who is most affected helps get prevention to the people who need it most.</w:t>
      </w:r>
      <w:r/>
    </w:p>
    <w:p>
      <w:pPr>
        <w:pStyle w:val="Heading2"/>
      </w:pPr>
      <w:r>
        <w:t>The politics of prevention , guidance, data and why they matter</w:t>
      </w:r>
      <w:r/>
    </w:p>
    <w:p>
      <w:r/>
      <w:r>
        <w:t>Clear, evidence-based guidance and the ability to collect and analyse data are what let public health act precisely. When federal materials and datasets are preserved and visible, clinicians can follow standard protocols and researchers can track impact. When those frameworks are stripped back or obscured, it makes targeted programmes harder to run and evaluate.</w:t>
      </w:r>
      <w:r/>
    </w:p>
    <w:p>
      <w:r/>
      <w:r>
        <w:t>The current policy debate is therefore practical as well as political: keeping guidance and surveillance intact means we can measure what works and quickly scale solutions. Losing that clarity risks slowing or reversing gains, even when an intervention itself is effective.</w:t>
      </w:r>
      <w:r/>
    </w:p>
    <w:p>
      <w:r/>
      <w:r>
        <w:t>Closing line It’s a small pill with a big lesson: targeted prevention, clear guidance and real-world uptake can change the course of an epidemic , but keeping the tools and data in place matters just as much.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1">
        <w:r>
          <w:rPr>
            <w:color w:val="0000EE"/>
            <w:u w:val="single"/>
          </w:rPr>
          <w:t>[2]</w:t>
        </w:r>
      </w:hyperlink>
      <w:r>
        <w:t xml:space="preserve">, </w:t>
      </w:r>
      <w:hyperlink r:id="rId14">
        <w:r>
          <w:rPr>
            <w:color w:val="0000EE"/>
            <w:u w:val="single"/>
          </w:rPr>
          <w:t>[5]</w:t>
        </w:r>
      </w:hyperlink>
      <w:r>
        <w:t xml:space="preserve">- Paragraph 4: </w:t>
      </w:r>
      <w:hyperlink r:id="rId12">
        <w:r>
          <w:rPr>
            <w:color w:val="0000EE"/>
            <w:u w:val="single"/>
          </w:rPr>
          <w:t>[6]</w:t>
        </w:r>
      </w:hyperlink>
      <w:r>
        <w:t xml:space="preserve">, </w:t>
      </w:r>
      <w:hyperlink r:id="rId10">
        <w:r>
          <w:rPr>
            <w:color w:val="0000EE"/>
            <w:u w:val="single"/>
          </w:rPr>
          <w:t>[4]</w:t>
        </w:r>
      </w:hyperlink>
      <w:r>
        <w:t xml:space="preserve">- Paragraph 5: </w:t>
      </w:r>
      <w:hyperlink r:id="rId13">
        <w:r>
          <w:rPr>
            <w:color w:val="0000EE"/>
            <w:u w:val="single"/>
          </w:rPr>
          <w:t>[3]</w:t>
        </w:r>
      </w:hyperlink>
      <w:r>
        <w:t xml:space="preserve">, </w:t>
      </w:r>
      <w:hyperlink r:id="rId11">
        <w:r>
          <w:rPr>
            <w:color w:val="0000EE"/>
            <w:u w:val="single"/>
          </w:rPr>
          <w:t>[2]</w:t>
        </w:r>
      </w:hyperlink>
      <w:r>
        <w:t xml:space="preserve">- Paragraph 6: </w:t>
      </w:r>
      <w:hyperlink r:id="rId11">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https://www.advocate.com/health/sexual-health/doxypep-syphilis-biden-hhs</w:t>
        </w:r>
      </w:hyperlink>
      <w:r>
        <w:t xml:space="preserve"> - Please view link - unable to able to access data</w:t>
      </w:r>
      <w:r/>
    </w:p>
    <w:p>
      <w:pPr>
        <w:pStyle w:val="ListNumber"/>
        <w:spacing w:line="240" w:lineRule="auto"/>
        <w:ind w:left="720"/>
      </w:pPr>
      <w:r/>
      <w:hyperlink r:id="rId11">
        <w:r>
          <w:rPr>
            <w:color w:val="0000EE"/>
            <w:u w:val="single"/>
          </w:rPr>
          <w:t>https://www.cdc.gov/sti/prevention/doxy-pep.html</w:t>
        </w:r>
      </w:hyperlink>
      <w:r>
        <w:t xml:space="preserve"> - The Centers for Disease Control and Prevention (CDC) provides information on doxycycline post-exposure prophylaxis (doxyPEP), a strategy where taking a 200 mg dose of doxycycline within 72 hours after sex can help reduce the chances of acquiring sexually transmitted infections (STIs) such as syphilis, chlamydia, and gonorrhea. The CDC recommends that healthcare providers discuss doxyPEP with gay and bisexual men and transgender women who have had a bacterial STI in the past 12 months. This approach represents a new tool in STI prevention, especially for those at increased risk.</w:t>
      </w:r>
      <w:r/>
    </w:p>
    <w:p>
      <w:pPr>
        <w:pStyle w:val="ListNumber"/>
        <w:spacing w:line="240" w:lineRule="auto"/>
        <w:ind w:left="720"/>
      </w:pPr>
      <w:r/>
      <w:hyperlink r:id="rId13">
        <w:r>
          <w:rPr>
            <w:color w:val="0000EE"/>
            <w:u w:val="single"/>
          </w:rPr>
          <w:t>https://www.cdc.gov/mmwr/volumes/73/rr/pdfs/rr7302a1-H.pdf</w:t>
        </w:r>
      </w:hyperlink>
      <w:r>
        <w:t xml:space="preserve"> - The CDC's Morbidity and Mortality Weekly Report (MMWR) published clinical guidelines on the use of doxycycline post-exposure prophylaxis (doxyPEP) for bacterial STI prevention. The guidelines recommend that healthcare providers counsel gay, bisexual, and other men who have sex with men and transgender women with a history of at least one bacterial STI in the last 12 months about the benefits and harms of using doxyPEP. The recommended regimen is a single 200 mg dose of doxycycline within 72 hours after sex.</w:t>
      </w:r>
      <w:r/>
    </w:p>
    <w:p>
      <w:pPr>
        <w:pStyle w:val="ListNumber"/>
        <w:spacing w:line="240" w:lineRule="auto"/>
        <w:ind w:left="720"/>
      </w:pPr>
      <w:r/>
      <w:hyperlink r:id="rId10">
        <w:r>
          <w:rPr>
            <w:color w:val="0000EE"/>
            <w:u w:val="single"/>
          </w:rPr>
          <w:t>https://www.nih.gov/news-events/news-releases/nih-funded-study-finds-doxycycline-reduces-sexually-transmitted-infections-two-thirds</w:t>
        </w:r>
      </w:hyperlink>
      <w:r>
        <w:t xml:space="preserve"> - A study funded by the National Institutes of Health (NIH) found that doxycycline post-exposure prophylaxis (doxyPEP) significantly reduces the acquisition of sexually transmitted infections (STIs) among men who have sex with men and transgender women. Participants who took doxycycline within 72 hours of having condomless sex experienced a two-thirds reduction in the incidence of syphilis, gonorrhea, and chlamydia. The study highlights the potential of doxyPEP as an effective STI prevention strategy.</w:t>
      </w:r>
      <w:r/>
    </w:p>
    <w:p>
      <w:pPr>
        <w:pStyle w:val="ListNumber"/>
        <w:spacing w:line="240" w:lineRule="auto"/>
        <w:ind w:left="720"/>
      </w:pPr>
      <w:r/>
      <w:hyperlink r:id="rId14">
        <w:r>
          <w:rPr>
            <w:color w:val="0000EE"/>
            <w:u w:val="single"/>
          </w:rPr>
          <w:t>https://jamanetwork.com/journals/jama/fullarticle/2824940</w:t>
        </w:r>
      </w:hyperlink>
      <w:r>
        <w:t xml:space="preserve"> - An article in JAMA discusses doxycycline post-exposure prophylaxis (doxyPEP) as a preventive measure against bacterial sexually transmitted infections (STIs) such as chlamydia, gonorrhea, and syphilis. The article explains that doxyPEP involves taking a single 200 mg dose of doxycycline within 72 hours after unprotected sex. When taken as prescribed, this regimen has been shown to reduce the risk of chlamydia and syphilis infections by more than 70% and gonorrhea infections by about 50%. The article also outlines who should consider using doxyPEP and other important considerations.</w:t>
      </w:r>
      <w:r/>
    </w:p>
    <w:p>
      <w:pPr>
        <w:pStyle w:val="ListNumber"/>
        <w:spacing w:line="240" w:lineRule="auto"/>
        <w:ind w:left="720"/>
      </w:pPr>
      <w:r/>
      <w:hyperlink r:id="rId12">
        <w:r>
          <w:rPr>
            <w:color w:val="0000EE"/>
            <w:u w:val="single"/>
          </w:rPr>
          <w:t>https://www.cdc.gov/sti/php/from-the-director/doxy-pep-sti-prevention-strategy.html</w:t>
        </w:r>
      </w:hyperlink>
      <w:r>
        <w:t xml:space="preserve"> - The CDC's Director's Letter outlines the role of doxycycline post-exposure prophylaxis (doxyPEP) as a new tool in the prevention of bacterial sexually transmitted infections (STIs). DoxyPEP has been proven to reduce the risk of acquiring STIs such as syphilis, chlamydia, and gonorrhea among gay, bisexual, and other men who have sex with men and transgender women at increased risk. The letter emphasizes the importance of healthcare providers discussing doxyPEP with patients who have a history of at least one bacterial STI in the last 12 months.</w:t>
      </w:r>
      <w:r/>
    </w:p>
    <w:p>
      <w:pPr>
        <w:pStyle w:val="ListNumber"/>
        <w:spacing w:line="240" w:lineRule="auto"/>
        <w:ind w:left="720"/>
      </w:pPr>
      <w:r/>
      <w:hyperlink r:id="rId15">
        <w:r>
          <w:rPr>
            <w:color w:val="0000EE"/>
            <w:u w:val="single"/>
          </w:rPr>
          <w:t>https://www.mass.gov/info-details/doxycycline-post-exposure-prophylaxis-doxy-pep-for-bacterial-sti-prevention</w:t>
        </w:r>
      </w:hyperlink>
      <w:r>
        <w:t xml:space="preserve"> - The Massachusetts Department of Public Health provides information on doxycycline post-exposure prophylaxis (doxyPEP) as a strategy to prevent bacterial sexually transmitted infections (STIs) like syphilis, chlamydia, and gonorrhea. DoxyPEP involves taking a 200 mg dose of doxycycline within 72 hours after unprotected sex. The department notes that doxyPEP is highly effective at preventing syphilis and chlamydia, and to a lesser extent, gonorrhea. It is recommended for individuals who do not use condoms consistently and have had a bacterial STI in the past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health/sexual-health/doxypep-syphilis-biden-hhs" TargetMode="External"/><Relationship Id="rId10" Type="http://schemas.openxmlformats.org/officeDocument/2006/relationships/hyperlink" Target="https://www.nih.gov/news-events/news-releases/nih-funded-study-finds-doxycycline-reduces-sexually-transmitted-infections-two-thirds" TargetMode="External"/><Relationship Id="rId11" Type="http://schemas.openxmlformats.org/officeDocument/2006/relationships/hyperlink" Target="https://www.cdc.gov/sti/prevention/doxy-pep.html" TargetMode="External"/><Relationship Id="rId12" Type="http://schemas.openxmlformats.org/officeDocument/2006/relationships/hyperlink" Target="https://www.cdc.gov/sti/php/from-the-director/doxy-pep-sti-prevention-strategy.html" TargetMode="External"/><Relationship Id="rId13" Type="http://schemas.openxmlformats.org/officeDocument/2006/relationships/hyperlink" Target="https://www.cdc.gov/mmwr/volumes/73/rr/pdfs/rr7302a1-H.pdf" TargetMode="External"/><Relationship Id="rId14" Type="http://schemas.openxmlformats.org/officeDocument/2006/relationships/hyperlink" Target="https://jamanetwork.com/journals/jama/fullarticle/2824940" TargetMode="External"/><Relationship Id="rId15" Type="http://schemas.openxmlformats.org/officeDocument/2006/relationships/hyperlink" Target="https://www.mass.gov/info-details/doxycycline-post-exposure-prophylaxis-doxy-pep-for-bacterial-sti-preven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