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Spring Events at Stonewall Inn: Pride Prep, Pageants and Community Spirit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visitors are returning to Greenwich Village as Stonewall Inn ramps up spring programming , owners Stacy Lentz and Kurt Kelly are turning the historic bar into a season of parties, fundraisers and education that matter for Pride and beyond. It’s community-led, history-forward, and built for gatherings with purpose.</w:t>
      </w:r>
      <w:r/>
    </w:p>
    <w:p>
      <w:r/>
      <w:r>
        <w:t>Essential Takeaways</w:t>
      </w:r>
      <w:r/>
      <w:r/>
    </w:p>
    <w:p>
      <w:pPr>
        <w:pStyle w:val="ListBullet"/>
        <w:spacing w:line="240" w:lineRule="auto"/>
        <w:ind w:left="720"/>
      </w:pPr>
      <w:r/>
      <w:r>
        <w:rPr>
          <w:b/>
        </w:rPr>
        <w:t>Seasonal reopening:</w:t>
      </w:r>
      <w:r>
        <w:t xml:space="preserve"> Stonewall’s outdoor café reopens in late April, creating more streetfront energy and casual meet-ups.</w:t>
      </w:r>
      <w:r/>
    </w:p>
    <w:p>
      <w:pPr>
        <w:pStyle w:val="ListBullet"/>
        <w:spacing w:line="240" w:lineRule="auto"/>
        <w:ind w:left="720"/>
      </w:pPr>
      <w:r/>
      <w:r>
        <w:rPr>
          <w:b/>
        </w:rPr>
        <w:t>Signature events:</w:t>
      </w:r>
      <w:r>
        <w:t xml:space="preserve"> Miss Stonewall pageant headlines May 31st, plus ongoing piano-bar nights and a June Pride kickoff.</w:t>
      </w:r>
      <w:r/>
    </w:p>
    <w:p>
      <w:pPr>
        <w:pStyle w:val="ListBullet"/>
        <w:spacing w:line="240" w:lineRule="auto"/>
        <w:ind w:left="720"/>
      </w:pPr>
      <w:r/>
      <w:r>
        <w:rPr>
          <w:b/>
        </w:rPr>
        <w:t>Community-first approach:</w:t>
      </w:r>
      <w:r>
        <w:t xml:space="preserve"> The Stonewall Inn Gives Back Initiative funds grassroots causes, gender-affirming care and local charities.</w:t>
      </w:r>
      <w:r/>
    </w:p>
    <w:p>
      <w:pPr>
        <w:pStyle w:val="ListBullet"/>
        <w:spacing w:line="240" w:lineRule="auto"/>
        <w:ind w:left="720"/>
      </w:pPr>
      <w:r/>
      <w:r>
        <w:rPr>
          <w:b/>
        </w:rPr>
        <w:t>Legacy meets now:</w:t>
      </w:r>
      <w:r>
        <w:t xml:space="preserve"> Owners emphasise education for younger generations while maintaining the venue as a safe, activist space.</w:t>
      </w:r>
      <w:r/>
    </w:p>
    <w:p>
      <w:pPr>
        <w:pStyle w:val="ListBullet"/>
        <w:spacing w:line="240" w:lineRule="auto"/>
        <w:ind w:left="720"/>
      </w:pPr>
      <w:r/>
      <w:r>
        <w:rPr>
          <w:b/>
        </w:rPr>
        <w:t>Practical note:</w:t>
      </w:r>
      <w:r>
        <w:t xml:space="preserve"> Expect high foot traffic and themed parties from mid-March through Pride , book early and support local staff.</w:t>
      </w:r>
      <w:r/>
      <w:r/>
    </w:p>
    <w:p>
      <w:pPr>
        <w:pStyle w:val="Heading2"/>
      </w:pPr>
      <w:r>
        <w:t>Spring brings a busy, outdoor vibe , and it smells like freedom</w:t>
      </w:r>
      <w:r/>
    </w:p>
    <w:p>
      <w:r/>
      <w:r>
        <w:t>Step outside the bar and you’ll notice the change: more tables, more chatter, and that unmistakable hum of a city waking up. According to the owners, the outside café reopens on April 24th, so expect the street to feel friendlier and fuller. That seasonal openness isn’t just about seating; it’s a visual cue that Stonewall wants people to gather, linger and reconnect after a long winter. For visitors, that means take advantage of al fresco cocktails and the chance to people-watch in the neighbourhood that helped spark a movement.</w:t>
      </w:r>
      <w:r/>
    </w:p>
    <w:p>
      <w:pPr>
        <w:pStyle w:val="Heading2"/>
      </w:pPr>
      <w:r>
        <w:t>Miss Stonewall and the calendar of parties set the social tone</w:t>
      </w:r>
      <w:r/>
    </w:p>
    <w:p>
      <w:r/>
      <w:r>
        <w:t>If you’re planning your own Pride itinerary, pencil in the Miss Stonewall pageant on May 31st , it’s a major draw. Owners said themed nights, piano-bar performances and surprise guest appearances are sprinkled across spring and into June. The space hosts events from March through Pride, with upstairs parties running nearly nonstop, so ticketed events and table bookings will fill fast. For a smoother night, arrive early, reserve where possible, and expect a lively, inclusive crowd.</w:t>
      </w:r>
      <w:r/>
    </w:p>
    <w:p>
      <w:pPr>
        <w:pStyle w:val="Heading2"/>
      </w:pPr>
      <w:r>
        <w:t>The nonprofit keeps the history alive while funding real needs</w:t>
      </w:r>
      <w:r/>
    </w:p>
    <w:p>
      <w:r/>
      <w:r>
        <w:t>Stonewall’s community work isn’t lip service. The Stonewall Inn Gives Back Initiative has been operating for nearly 20 years, running charity events, fundraisers and direct-support campaigns. The venue regularly hosts drives for gender-affirming care and grassroots activist groups, alongside larger nonprofits. That model turns a historic bar into a de facto community centre , people come for a drink and leave having supported causes that matter locally and nationally.</w:t>
      </w:r>
      <w:r/>
    </w:p>
    <w:p>
      <w:pPr>
        <w:pStyle w:val="Heading2"/>
      </w:pPr>
      <w:r>
        <w:t>Educating youth is part of preserving the legacy</w:t>
      </w:r>
      <w:r/>
    </w:p>
    <w:p>
      <w:r/>
      <w:r>
        <w:t>Stacy and Kurt both underline that being “keepers of history” means teaching younger generations about why these spaces mattered. Many young people don’t remember when it wasn’t safe to say who you love, so Stonewall prioritises education alongside celebrations. Exhibitions, plaques and programming , including items in the Stonewall Museum shop and the National LGBT Wall of Honor installations , are tangible ways to pass on that story. If you visit with younger friends, use the moment to explain the context; it makes a night out feel richer.</w:t>
      </w:r>
      <w:r/>
    </w:p>
    <w:p>
      <w:pPr>
        <w:pStyle w:val="Heading2"/>
      </w:pPr>
      <w:r>
        <w:t>Collaborations and culture , expect artists, activism and surprises</w:t>
      </w:r>
      <w:r/>
    </w:p>
    <w:p>
      <w:r/>
      <w:r>
        <w:t>The piano bar upstairs attracts terrific performers, and the Pride kickoff typically features an LGBTQ artist appearance. High-profile guests are often kept as surprises, which keeps the energy unpredictable in a good way. Stonewall also partners with community arts groups , for example, student and activist exhibitions have been shown at the national monument in recent seasons , so the venue doubles as a cultural showcase. Keep an eye on official channels for line-ups; they tend to drop close to dates and sell out quickly.</w:t>
      </w:r>
      <w:r/>
    </w:p>
    <w:p>
      <w:pPr>
        <w:pStyle w:val="Heading2"/>
      </w:pPr>
      <w:r>
        <w:t>Why supporting bars like Stonewall still matters</w:t>
      </w:r>
      <w:r/>
    </w:p>
    <w:p>
      <w:r/>
      <w:r>
        <w:t>Owners emphasise a blunt but important point: safe spaces don’t survive on nostalgia alone. Bars and queer venues need footfall and financial support to keep operating. The younger generation may drink less, but their presence matters. Buy a drink, attend a fundraiser, or volunteer , small acts keep these institutions alive. It’s also practical: when you support the bar, you’re supporting events, staff jobs and the local ecosystem that sustains queer culture in the Village.</w:t>
      </w:r>
      <w:r/>
    </w:p>
    <w:p>
      <w:r/>
      <w:r>
        <w:t>It's the kind of spring reset that feels celebratory and necessary , show up if you can, listen, and take a piece of history home with you.</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4">
        <w:r>
          <w:rPr>
            <w:color w:val="0000EE"/>
            <w:u w:val="single"/>
          </w:rPr>
          <w:t>[5]</w:t>
        </w:r>
      </w:hyperlink>
      <w:r>
        <w:t xml:space="preserve">- Paragraph 5: </w:t>
      </w:r>
      <w:hyperlink r:id="rId11">
        <w:r>
          <w:rPr>
            <w:color w:val="0000EE"/>
            <w:u w:val="single"/>
          </w:rPr>
          <w:t>[6]</w:t>
        </w:r>
      </w:hyperlink>
      <w:r>
        <w:t xml:space="preserve">, </w:t>
      </w:r>
      <w:hyperlink r:id="rId15">
        <w:r>
          <w:rPr>
            <w:color w:val="0000EE"/>
            <w:u w:val="single"/>
          </w:rPr>
          <w:t>[7]</w:t>
        </w:r>
      </w:hyperlink>
      <w:r>
        <w:t xml:space="preserve">- Paragraph 6: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https://getoutmag.com/stonewall-inn-stacy-and-kurt-on-legacy-community-and-spring-events/</w:t>
        </w:r>
      </w:hyperlink>
      <w:r>
        <w:t xml:space="preserve"> - Please view link - unable to able to access data</w:t>
      </w:r>
      <w:r/>
    </w:p>
    <w:p>
      <w:pPr>
        <w:pStyle w:val="ListNumber"/>
        <w:spacing w:line="240" w:lineRule="auto"/>
        <w:ind w:left="720"/>
      </w:pPr>
      <w:r/>
      <w:hyperlink r:id="rId10">
        <w:r>
          <w:rPr>
            <w:color w:val="0000EE"/>
            <w:u w:val="single"/>
          </w:rPr>
          <w:t>https://www.thetaskforce.org/news/national-lgbtq-wall-of-honor-2024-at-the-historic-stonewall-inn-announces-additions/</w:t>
        </w:r>
      </w:hyperlink>
      <w:r>
        <w:t xml:space="preserve"> - The National LGBTQ Task Force and the International Imperial Court Council announced the addition of five individuals to the National LGBTQ Wall of Honor at the Stonewall Inn. The ceremony, held on June 27, 2024, honoured Cecilia Gentili, Sakia Gunn, David Mixner, ABilly S. Jones-Hennin, and Larry Baza for their significant contributions to the LGBTQ movement. The event underscored the importance of recognising and celebrating the achievements of these trailblazers in the ongoing fight for equality and justice.</w:t>
      </w:r>
      <w:r/>
    </w:p>
    <w:p>
      <w:pPr>
        <w:pStyle w:val="ListNumber"/>
        <w:spacing w:line="240" w:lineRule="auto"/>
        <w:ind w:left="720"/>
      </w:pPr>
      <w:r/>
      <w:hyperlink r:id="rId12">
        <w:r>
          <w:rPr>
            <w:color w:val="0000EE"/>
            <w:u w:val="single"/>
          </w:rPr>
          <w:t>https://swshop.stonewall-museum.org/stonewall-in-stonewall/</w:t>
        </w:r>
      </w:hyperlink>
      <w:r>
        <w:t xml:space="preserve"> - The Stonewall National Museum &amp; Archives in Fort Lauderdale announced the opening of the 'Stonewall IN STONEWALL' exhibition on June 1, 2024. This exhibit recreates the Stonewall Inn as it was during the 1969 uprising, offering visitors an immersive experience into the history of the LGBTQ+ rights movement. The exhibition serves as a tribute to the pivotal events that took place at the Stonewall Inn, highlighting its role in shaping the trajectory of LGBTQ+ life and activism.</w:t>
      </w:r>
      <w:r/>
    </w:p>
    <w:p>
      <w:pPr>
        <w:pStyle w:val="ListNumber"/>
        <w:spacing w:line="240" w:lineRule="auto"/>
        <w:ind w:left="720"/>
      </w:pPr>
      <w:r/>
      <w:hyperlink r:id="rId13">
        <w:r>
          <w:rPr>
            <w:color w:val="0000EE"/>
            <w:u w:val="single"/>
          </w:rPr>
          <w:t>https://www.thetaskforce.org/news/imperial-court-national-lbgtq-task-force-add-seven-trailblazers-to-the-wall-of-honor-at-the-stonewall-inn/</w:t>
        </w:r>
      </w:hyperlink>
      <w:r>
        <w:t xml:space="preserve"> - In May 2025, the International Imperial Court System and the National LGBTQ Task Force added seven individuals to the National LGBTQ Wall of Honor at the Stonewall Inn. This annual ceremony honours LGBTQ trailblazers who have made significant contributions to the community. The event highlights the ongoing efforts to recognise and celebrate the achievements of those who have advanced LGBTQ rights and visibility.</w:t>
      </w:r>
      <w:r/>
    </w:p>
    <w:p>
      <w:pPr>
        <w:pStyle w:val="ListNumber"/>
        <w:spacing w:line="240" w:lineRule="auto"/>
        <w:ind w:left="720"/>
      </w:pPr>
      <w:r/>
      <w:hyperlink r:id="rId14">
        <w:r>
          <w:rPr>
            <w:color w:val="0000EE"/>
            <w:u w:val="single"/>
          </w:rPr>
          <w:t>https://www.wsls.com/news/2024/06/26/long-vacant-storefront-that-once-housed-part-of-the-stonewall-inn-reclaims-place-in-lgbtq-history/</w:t>
        </w:r>
      </w:hyperlink>
      <w:r>
        <w:t xml:space="preserve"> - A long-vacant storefront that once housed part of the Stonewall Inn has been revitalised, reclaiming its place in LGBTQ+ history. The building, located at 51 Christopher Street, reopened as the Stonewall National Monument Visitor Center on June 28, 2024. This development marks a significant moment in preserving and honouring the legacy of the Stonewall Uprising, which was pivotal in the fight for LGBTQ+ rights in the United States.</w:t>
      </w:r>
      <w:r/>
    </w:p>
    <w:p>
      <w:pPr>
        <w:pStyle w:val="ListNumber"/>
        <w:spacing w:line="240" w:lineRule="auto"/>
        <w:ind w:left="720"/>
      </w:pPr>
      <w:r/>
      <w:hyperlink r:id="rId11">
        <w:r>
          <w:rPr>
            <w:color w:val="0000EE"/>
            <w:u w:val="single"/>
          </w:rPr>
          <w:t>https://www.newschoolfreepress.com/2024/06/25/parsons-students-community-weave-to-be-exhibited-at-stonewall-national-monument/</w:t>
        </w:r>
      </w:hyperlink>
      <w:r>
        <w:t xml:space="preserve"> - Parsons School of Design students' 'Community Weave' project was set to be exhibited at the Stonewall National Monument. The project, designed and implemented by students enrolled in the Constructed Environments course, was unveiled on June 28, 2024. This collaboration highlights the intersection of art, community, and LGBTQ+ history, offering a contemporary perspective on the Stonewall legacy.</w:t>
      </w:r>
      <w:r/>
    </w:p>
    <w:p>
      <w:pPr>
        <w:pStyle w:val="ListNumber"/>
        <w:spacing w:line="240" w:lineRule="auto"/>
        <w:ind w:left="720"/>
      </w:pPr>
      <w:r/>
      <w:hyperlink r:id="rId15">
        <w:r>
          <w:rPr>
            <w:color w:val="0000EE"/>
            <w:u w:val="single"/>
          </w:rPr>
          <w:t>https://www.youtube.com/watch?v=FpQoUu-SAPU</w:t>
        </w:r>
      </w:hyperlink>
      <w:r>
        <w:t xml:space="preserve"> - A video from CBS New York captures the return of the Miss Stonewall pageant to the historic Stonewall Inn after years of pandemic-related cancellations. The event, held in June 2023, featured drag queens competing in categories such as presentation, personality, and talent. The pageant has been a significant tradition since 2004, celebrating LGBTQ+ culture and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etoutmag.com/stonewall-inn-stacy-and-kurt-on-legacy-community-and-spring-events/" TargetMode="External"/><Relationship Id="rId10" Type="http://schemas.openxmlformats.org/officeDocument/2006/relationships/hyperlink" Target="https://www.thetaskforce.org/news/national-lgbtq-wall-of-honor-2024-at-the-historic-stonewall-inn-announces-additions/" TargetMode="External"/><Relationship Id="rId11" Type="http://schemas.openxmlformats.org/officeDocument/2006/relationships/hyperlink" Target="https://www.newschoolfreepress.com/2024/06/25/parsons-students-community-weave-to-be-exhibited-at-stonewall-national-monument/" TargetMode="External"/><Relationship Id="rId12" Type="http://schemas.openxmlformats.org/officeDocument/2006/relationships/hyperlink" Target="https://swshop.stonewall-museum.org/stonewall-in-stonewall/" TargetMode="External"/><Relationship Id="rId13" Type="http://schemas.openxmlformats.org/officeDocument/2006/relationships/hyperlink" Target="https://www.thetaskforce.org/news/imperial-court-national-lbgtq-task-force-add-seven-trailblazers-to-the-wall-of-honor-at-the-stonewall-inn/" TargetMode="External"/><Relationship Id="rId14" Type="http://schemas.openxmlformats.org/officeDocument/2006/relationships/hyperlink" Target="https://www.wsls.com/news/2024/06/26/long-vacant-storefront-that-once-housed-part-of-the-stonewall-inn-reclaims-place-in-lgbtq-history/" TargetMode="External"/><Relationship Id="rId15" Type="http://schemas.openxmlformats.org/officeDocument/2006/relationships/hyperlink" Target="https://www.youtube.com/watch?v=FpQoUu-SAP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