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Pop Culture Moments This Week: Keith Haring to Sam Smith Duet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up fast: pop culture moved at full tilt this week as Keith Haring’s work resurfaced in Bordeaux, Sam Smith surprised fans with a duet, and Anne Hathaway pivoted into pop , here’s what happened, who showed up, and why it matters to anyone following LGBTQ+ entertainment and viral moments.</w:t>
      </w:r>
      <w:r/>
    </w:p>
    <w:p>
      <w:r/>
      <w:r>
        <w:t>Essential Takeaways</w:t>
      </w:r>
      <w:r/>
      <w:r/>
    </w:p>
    <w:p>
      <w:pPr>
        <w:pStyle w:val="ListBullet"/>
        <w:spacing w:line="240" w:lineRule="auto"/>
        <w:ind w:left="720"/>
      </w:pPr>
      <w:r/>
      <w:r>
        <w:rPr>
          <w:b/>
        </w:rPr>
        <w:t>Keith Haring revival:</w:t>
      </w:r>
      <w:r>
        <w:t xml:space="preserve"> Haring’s iconic elevator-style figures reappeared in Bordeaux, giving a bright, kinetic jolt to a modern art scene.</w:t>
      </w:r>
      <w:r/>
    </w:p>
    <w:p>
      <w:pPr>
        <w:pStyle w:val="ListBullet"/>
        <w:spacing w:line="240" w:lineRule="auto"/>
        <w:ind w:left="720"/>
      </w:pPr>
      <w:r/>
      <w:r>
        <w:rPr>
          <w:b/>
        </w:rPr>
        <w:t>Surprise duet:</w:t>
      </w:r>
      <w:r>
        <w:t xml:space="preserve"> Sam Smith teamed with Brandi Carlile for a live duet that brought emotional range and star wattage to Smith’s residency.</w:t>
      </w:r>
      <w:r/>
    </w:p>
    <w:p>
      <w:pPr>
        <w:pStyle w:val="ListBullet"/>
        <w:spacing w:line="240" w:lineRule="auto"/>
        <w:ind w:left="720"/>
      </w:pPr>
      <w:r/>
      <w:r>
        <w:rPr>
          <w:b/>
        </w:rPr>
        <w:t>Anne Hathaway’s new single:</w:t>
      </w:r>
      <w:r>
        <w:t xml:space="preserve"> The actor’s pop move signals a curiosity-driven shift from screen to music.</w:t>
      </w:r>
      <w:r/>
    </w:p>
    <w:p>
      <w:pPr>
        <w:pStyle w:val="ListBullet"/>
        <w:spacing w:line="240" w:lineRule="auto"/>
        <w:ind w:left="720"/>
      </w:pPr>
      <w:r/>
      <w:r>
        <w:rPr>
          <w:b/>
        </w:rPr>
        <w:t>Viral moments:</w:t>
      </w:r>
      <w:r>
        <w:t xml:space="preserve"> Gay TikTok and Grindr headlines kept the week lively , from goofy costumes to platform outages.</w:t>
      </w:r>
      <w:r/>
    </w:p>
    <w:p>
      <w:pPr>
        <w:pStyle w:val="ListBullet"/>
        <w:spacing w:line="240" w:lineRule="auto"/>
        <w:ind w:left="720"/>
      </w:pPr>
      <w:r/>
      <w:r>
        <w:rPr>
          <w:b/>
        </w:rPr>
        <w:t>Feel and tone:</w:t>
      </w:r>
      <w:r>
        <w:t xml:space="preserve"> Expect colourful visuals, intimate vocal pairings, and a mix of cheeky and earnest energy across these stories.</w:t>
      </w:r>
      <w:r/>
      <w:r/>
    </w:p>
    <w:p>
      <w:pPr>
        <w:pStyle w:val="Heading2"/>
      </w:pPr>
      <w:r>
        <w:t>Keith Haring’s playful figures land in Bordeaux , art that still bounces</w:t>
      </w:r>
      <w:r/>
    </w:p>
    <w:p>
      <w:r/>
      <w:r>
        <w:t>If you’ve ever seen Haring up close, you know his lines feel like they could leap off the wall; the Bordeaux show brought that same fizzy energy to a new audience. According to coverage, the CAPC and local galleries highlighted Haring’s signature motifs, turning stairwells and elevators into small, joyful stages. The presentation reminded viewers that public art can be immediate and communal , you don’t need a white-glove moment to feel moved. If you’re visiting, look for the pieces placed in everyday spots; they’re designed to be stumbled upon, not carefully cased.</w:t>
      </w:r>
      <w:r/>
    </w:p>
    <w:p>
      <w:pPr>
        <w:pStyle w:val="Heading2"/>
      </w:pPr>
      <w:r>
        <w:t>Sam Smith and Brandi Carlile: an unexpected duet that landed emotionally</w:t>
      </w:r>
      <w:r/>
    </w:p>
    <w:p>
      <w:r/>
      <w:r>
        <w:t>When Sam Smith invited Brandi Carlile to sing during a residency set, it wasn’t just celebrity spotting , it was a moment of genuine musical chemistry. Reports say the pair recorded together at Capitol Studios and also performed live, blending Smith’s fragile pop-soul with Carlile’s raw, Americana edge. Live footage had a near-quiet intimacy: voices up close, harmonies that tug at your ribcage. Music writers noted the pairing makes sense , both artists foreground emotional truth , and fans took to social platforms fast, sharing clips and breathless takes.</w:t>
      </w:r>
      <w:r/>
    </w:p>
    <w:p>
      <w:pPr>
        <w:pStyle w:val="Heading2"/>
      </w:pPr>
      <w:r>
        <w:t>Anne Hathaway tries pop , why actors turning singer still grabs headlines</w:t>
      </w:r>
      <w:r/>
    </w:p>
    <w:p>
      <w:r/>
      <w:r>
        <w:t>Anne Hathaway releasing a single isn’t merely celebrity vanity, it’s part of a long-running pattern where actors dip into music and sometimes surprise us. Her entry felt polished and playful, and reactions ranged from delighted curiosity to skeptical amusement. The move matters because it blurs creative lines; audiences are used to multi-hyphenate careers now. If you’re wondering whether to care, treat it like a cameo: enjoy the novelty, judge the music on its own, and remember these crossovers often reveal an actor’s different instincts.</w:t>
      </w:r>
      <w:r/>
    </w:p>
    <w:p>
      <w:pPr>
        <w:pStyle w:val="Heading2"/>
      </w:pPr>
      <w:r>
        <w:t>Gay TikTok and pop-culture micro-moments kept feeds bubbling</w:t>
      </w:r>
      <w:r/>
    </w:p>
    <w:p>
      <w:r/>
      <w:r>
        <w:t>From costume duets to lip-sync trends, Gay TikTok churned out new micro-celebrity moments this week. Creators leaned into nostalgia, camp, and fashion-forward looks , one viral clip even riffed on a Lady Gaga playlist as the unofficial show ritual. These trends feed into concert culture and ticket buzz, and they’re worth watching if you care about how fandom shapes live events. For creators, the rule of thumb remains: a strong concept and a moment of honest humour will travel.</w:t>
      </w:r>
      <w:r/>
    </w:p>
    <w:p>
      <w:pPr>
        <w:pStyle w:val="Heading2"/>
      </w:pPr>
      <w:r>
        <w:t>Platforms and people: Grindr went down, and personalities made headlines</w:t>
      </w:r>
      <w:r/>
    </w:p>
    <w:p>
      <w:r/>
      <w:r>
        <w:t>Tech glitches are the new background noise of public life; a Grindr outage at a major political event made headlines and reminded people how dependent social life is on silicon. Meanwhile, smaller human stories , a wedding at night, an OG dancer showing off moves, a fashion review with a cheeky political twist , kept the week relatable and human-sized. These items matter because they show how culture mixes the big and the intimate: a server crash and a duet both become ways we talk about identity and community.</w:t>
      </w:r>
      <w:r/>
    </w:p>
    <w:p>
      <w:r/>
      <w:r>
        <w:t>It's a small list, but it shows how art, music and internet life keep rubbing shoulders , and that’s where the best, weirdest moments appear.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9">
        <w:r>
          <w:rPr>
            <w:color w:val="0000EE"/>
            <w:u w:val="single"/>
          </w:rPr>
          <w:t>[5]</w:t>
        </w:r>
      </w:hyperlink>
      <w:r>
        <w:t xml:space="preserve">- Paragraph 4: </w:t>
      </w:r>
      <w:hyperlink r:id="rId9">
        <w:r>
          <w:rPr>
            <w:color w:val="0000EE"/>
            <w:u w:val="single"/>
          </w:rPr>
          <w:t>[1]</w:t>
        </w:r>
      </w:hyperlink>
      <w:r>
        <w:t xml:space="preserve">, </w:t>
      </w:r>
      <w:hyperlink r:id="rId9">
        <w:r>
          <w:rPr>
            <w:color w:val="0000EE"/>
            <w:u w:val="single"/>
          </w:rPr>
          <w:t>[5]</w:t>
        </w:r>
      </w:hyperlink>
      <w:r>
        <w:t xml:space="preserve">- Paragraph 5: </w:t>
      </w:r>
      <w:hyperlink r:id="rId9">
        <w:r>
          <w:rPr>
            <w:color w:val="0000EE"/>
            <w:u w:val="single"/>
          </w:rPr>
          <w:t>[1]</w:t>
        </w:r>
      </w:hyperlink>
      <w:r>
        <w:t xml:space="preserve">, </w:t>
      </w:r>
      <w:hyperlink r:id="rId9">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https://www.queerty.com/keith-harings-elevator-art-sam-smiths-surprise-duet-anne-hathaways-pop-star-era-20260405/</w:t>
        </w:r>
      </w:hyperlink>
      <w:r>
        <w:t xml:space="preserve"> - Please view link - unable to able to access data</w:t>
      </w:r>
      <w:r/>
    </w:p>
    <w:p>
      <w:pPr>
        <w:pStyle w:val="ListNumber"/>
        <w:spacing w:line="240" w:lineRule="auto"/>
        <w:ind w:left="720"/>
      </w:pPr>
      <w:r/>
      <w:hyperlink r:id="rId10">
        <w:r>
          <w:rPr>
            <w:color w:val="0000EE"/>
            <w:u w:val="single"/>
          </w:rPr>
          <w:t>https://www.lessentiel.fr/bordeaux/notre-ville/2025-12-15/15-decembre-1985-keith-haring-expose-au-capc-de-bordeaux-12474</w:t>
        </w:r>
      </w:hyperlink>
      <w:r>
        <w:t xml:space="preserve"> - In December 1985, American artist Keith Haring held his first exhibition in France at the CAPC musée d'art contemporain in Bordeaux. The exhibition featured a retrospective of Haring's drawings and included ten monumental paintings titled 'Les Dix Commandements' in the museum's nave. Notably, Haring created a mural inside the museum's elevator shaft, depicting his iconic 'radiant child' in red, which remains visible to visitors today.</w:t>
      </w:r>
      <w:r/>
    </w:p>
    <w:p>
      <w:pPr>
        <w:pStyle w:val="ListNumber"/>
        <w:spacing w:line="240" w:lineRule="auto"/>
        <w:ind w:left="720"/>
      </w:pPr>
      <w:r/>
      <w:hyperlink r:id="rId12">
        <w:r>
          <w:rPr>
            <w:color w:val="0000EE"/>
            <w:u w:val="single"/>
          </w:rPr>
          <w:t>https://guitargirlmag.com/news/music-news/brandi-carlile-collaborates-with-sam-smith-on-new-party-of-one-duet-recorded-at-capitol-studios/</w:t>
        </w:r>
      </w:hyperlink>
      <w:r>
        <w:t xml:space="preserve"> - In November 2018, Brandi Carlile and Sam Smith collaborated on a new duet version of 'Party of One,' recorded at Capitol Studios in Los Angeles. Produced by Grammy Award-winning producer Dave Cobb, the single was released to benefit Children in Conflict through Brandi Carlile's Looking Out Foundation, aiming to raise $1 million for children affected by war.</w:t>
      </w:r>
      <w:r/>
    </w:p>
    <w:p>
      <w:pPr>
        <w:pStyle w:val="ListNumber"/>
        <w:spacing w:line="240" w:lineRule="auto"/>
        <w:ind w:left="720"/>
      </w:pPr>
      <w:r/>
      <w:hyperlink r:id="rId14">
        <w:r>
          <w:rPr>
            <w:color w:val="0000EE"/>
            <w:u w:val="single"/>
          </w:rPr>
          <w:t>https://www.nashville.com/brandi-carlile-and-sam-smith-team-up-for-party-of-one/</w:t>
        </w:r>
      </w:hyperlink>
      <w:r>
        <w:t xml:space="preserve"> - Brandi Carlile and Sam Smith joined forces in October 2018 to record a duet version of 'Party of One.' Produced by Dave Cobb and recorded at Capitol Studios in Los Angeles, a portion of the profits from this recording was donated to Children in Conflict via Brandi Carlile's Looking Out Foundation, as part of its ongoing campaign to raise $1 million for children impacted by war.</w:t>
      </w:r>
      <w:r/>
    </w:p>
    <w:p>
      <w:pPr>
        <w:pStyle w:val="ListNumber"/>
        <w:spacing w:line="240" w:lineRule="auto"/>
        <w:ind w:left="720"/>
      </w:pPr>
      <w:r/>
      <w:hyperlink r:id="rId9">
        <w:r>
          <w:rPr>
            <w:color w:val="0000EE"/>
            <w:u w:val="single"/>
          </w:rPr>
          <w:t>https://www.queerty.com/keith-harings-elevator-art-sam-smiths-surprise-duet-anne-hathaways-pop-star-era-20260405/</w:t>
        </w:r>
      </w:hyperlink>
      <w:r>
        <w:t xml:space="preserve"> - Queerty's article highlights recent LGBTQ+ entertainment and pop culture news, including Keith Haring's elevator art in Bordeaux, Sam Smith's surprise duet with Brandi Carlile, and Anne Hathaway's pop star era. The piece also features updates on various artists and events, such as Leo Moctezuma's dance moves and Connor Clary's review of Trump's spring collection.</w:t>
      </w:r>
      <w:r/>
    </w:p>
    <w:p>
      <w:pPr>
        <w:pStyle w:val="ListNumber"/>
        <w:spacing w:line="240" w:lineRule="auto"/>
        <w:ind w:left="720"/>
      </w:pPr>
      <w:r/>
      <w:hyperlink r:id="rId11">
        <w:r>
          <w:rPr>
            <w:color w:val="0000EE"/>
            <w:u w:val="single"/>
          </w:rPr>
          <w:t>https://www.wallpaper.com/art/modern-masters-the-ultimate-guide-to-keith-haring</w:t>
        </w:r>
      </w:hyperlink>
      <w:r>
        <w:t xml:space="preserve"> - Wallpaper's comprehensive guide to Keith Haring explores his artistic journey, philosophy, collaborations, and lasting impact. Born in 1958, Haring developed a distinctive visual language characterized by bold lines and energetic forms. His art was deeply political and community-focused, addressing issues such as the AIDS crisis, addiction, and inequality. Despite his early death in 1990, Haring produced over fifty public works and shaped visual culture.</w:t>
      </w:r>
      <w:r/>
    </w:p>
    <w:p>
      <w:pPr>
        <w:pStyle w:val="ListNumber"/>
        <w:spacing w:line="240" w:lineRule="auto"/>
        <w:ind w:left="720"/>
      </w:pPr>
      <w:r/>
      <w:hyperlink r:id="rId13">
        <w:r>
          <w:rPr>
            <w:color w:val="0000EE"/>
            <w:u w:val="single"/>
          </w:rPr>
          <w:t>https://mix929.com/2025/12/11/sam-smith-sings-with-ed-sheeran-and-brandi-carlile-during-nyc-residency/</w:t>
        </w:r>
      </w:hyperlink>
      <w:r>
        <w:t xml:space="preserve"> - In December 2025, during Sam Smith's 'To Be Free: New York' residency at Brooklyn's Warsaw club, he surprised the audience with special guest performances by Brandi Carlile and Ed Sheeran. Carlile and Smith duetted on their 2018 charity collaboration 'Party of One,' followed by a live rendition of 'Who We Love' from Smith's 2023 album 'Gloria.' The trio concluded the night with a performance of Smith's hit 'I'm Not the Only 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keith-harings-elevator-art-sam-smiths-surprise-duet-anne-hathaways-pop-star-era-20260405/" TargetMode="External"/><Relationship Id="rId10" Type="http://schemas.openxmlformats.org/officeDocument/2006/relationships/hyperlink" Target="https://www.lessentiel.fr/bordeaux/notre-ville/2025-12-15/15-decembre-1985-keith-haring-expose-au-capc-de-bordeaux-12474" TargetMode="External"/><Relationship Id="rId11" Type="http://schemas.openxmlformats.org/officeDocument/2006/relationships/hyperlink" Target="https://www.wallpaper.com/art/modern-masters-the-ultimate-guide-to-keith-haring" TargetMode="External"/><Relationship Id="rId12" Type="http://schemas.openxmlformats.org/officeDocument/2006/relationships/hyperlink" Target="https://guitargirlmag.com/news/music-news/brandi-carlile-collaborates-with-sam-smith-on-new-party-of-one-duet-recorded-at-capitol-studios/" TargetMode="External"/><Relationship Id="rId13" Type="http://schemas.openxmlformats.org/officeDocument/2006/relationships/hyperlink" Target="https://mix929.com/2025/12/11/sam-smith-sings-with-ed-sheeran-and-brandi-carlile-during-nyc-residency/" TargetMode="External"/><Relationship Id="rId14" Type="http://schemas.openxmlformats.org/officeDocument/2006/relationships/hyperlink" Target="https://www.nashville.com/brandi-carlile-and-sam-smith-team-up-for-party-of-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