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Takeaways on Belarus’s New Law Cracking Down on LGBTQ Rights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for human-rights news are focusing on Belarus this week: lawmakers in Minsk approved a law punishing promotion of LGBTQ causes, a move that tightens control over already restricted freedoms and echoes similar measures in neighbouring countries , here’s what it means and what to watch next.</w:t>
      </w:r>
      <w:r/>
    </w:p>
    <w:p>
      <w:r/>
      <w:r>
        <w:t>Essential Takeaways</w:t>
      </w:r>
      <w:r/>
      <w:r/>
    </w:p>
    <w:p>
      <w:pPr>
        <w:pStyle w:val="ListBullet"/>
        <w:spacing w:line="240" w:lineRule="auto"/>
        <w:ind w:left="720"/>
      </w:pPr>
      <w:r/>
      <w:r>
        <w:rPr>
          <w:b/>
        </w:rPr>
        <w:t>What changed:</w:t>
      </w:r>
      <w:r>
        <w:t xml:space="preserve"> Belarus’s parliament approved fines and other punishments for "propaganda" of same-sex relations, gender transition procedures and what lawmakers called promotion of childlessness. </w:t>
      </w:r>
      <w:r/>
    </w:p>
    <w:p>
      <w:pPr>
        <w:pStyle w:val="ListBullet"/>
        <w:spacing w:line="240" w:lineRule="auto"/>
        <w:ind w:left="720"/>
      </w:pPr>
      <w:r/>
      <w:r>
        <w:rPr>
          <w:b/>
        </w:rPr>
        <w:t>Everyday impact:</w:t>
      </w:r>
      <w:r>
        <w:t xml:space="preserve"> The law targets public visibility , campaigns, events, educational materials and some online content may now be punishable, creating a chill for activists and artists. </w:t>
      </w:r>
      <w:r/>
    </w:p>
    <w:p>
      <w:pPr>
        <w:pStyle w:val="ListBullet"/>
        <w:spacing w:line="240" w:lineRule="auto"/>
        <w:ind w:left="720"/>
      </w:pPr>
      <w:r/>
      <w:r>
        <w:rPr>
          <w:b/>
        </w:rPr>
        <w:t>Tone and context:</w:t>
      </w:r>
      <w:r>
        <w:t xml:space="preserve"> President Alexander Lukashenko, who has publicly mocked homosexuality, has overseen decades of tightening social controls that mirror moves seen in Russia. </w:t>
      </w:r>
      <w:r/>
    </w:p>
    <w:p>
      <w:pPr>
        <w:pStyle w:val="ListBullet"/>
        <w:spacing w:line="240" w:lineRule="auto"/>
        <w:ind w:left="720"/>
      </w:pPr>
      <w:r/>
      <w:r>
        <w:rPr>
          <w:b/>
        </w:rPr>
        <w:t>International echoes:</w:t>
      </w:r>
      <w:r>
        <w:t xml:space="preserve"> Observers say the law mirrors Russian-style measures and risks isolating Belarus further from European norms on human rights. </w:t>
      </w:r>
      <w:r/>
    </w:p>
    <w:p>
      <w:pPr>
        <w:pStyle w:val="ListBullet"/>
        <w:spacing w:line="240" w:lineRule="auto"/>
        <w:ind w:left="720"/>
      </w:pPr>
      <w:r/>
      <w:r>
        <w:rPr>
          <w:b/>
        </w:rPr>
        <w:t>Practical risk:</w:t>
      </w:r>
      <w:r>
        <w:t xml:space="preserve"> LGBTQ people, allies, NGOs and cultural organisers should expect increased limits on public expression and potential fines; digital self-protection and legal support are now more important.</w:t>
      </w:r>
      <w:r/>
      <w:r/>
    </w:p>
    <w:p>
      <w:pPr>
        <w:pStyle w:val="Heading2"/>
      </w:pPr>
      <w:r>
        <w:t>What the new law actually does and how it reads on the ground</w:t>
      </w:r>
      <w:r/>
    </w:p>
    <w:p>
      <w:r/>
      <w:r>
        <w:t>Lawmakers in Minsk voted to punish what the text describes as promotion of same-sex relations, sex reassignment procedures and the "propaganda" of being childless, with fines or other administrative penalties. The language is vague and broad, which is part of the point: it lets authorities decide what counts as promotion. According to reports, that ambiguity means a poster, a social‑media post or a public discussion could fall foul of the law. For people who already keep a low profile, the new measure tightens an already heavy lid.</w:t>
      </w:r>
      <w:r/>
    </w:p>
    <w:p>
      <w:pPr>
        <w:pStyle w:val="Heading2"/>
      </w:pPr>
      <w:r>
        <w:t>Why this feels like a rerun , Russia’s playbook and regional trends</w:t>
      </w:r>
      <w:r/>
    </w:p>
    <w:p>
      <w:r/>
      <w:r>
        <w:t>Human-rights analysts note Belarus’s move follows a familiar script. Similar statutes in Russia and other states have been used to curb Pride events, silence activists and limit sexual‑education content. That pattern matters because it isn’t just about a single bill; it’s about a political strategy to reshuffle what is acceptable in public life. If you’ve followed Eastern European politics, the emotional texture is familiar: a mix of moralising rhetoric, nationalist signalling and the sidelining of dissent.</w:t>
      </w:r>
      <w:r/>
    </w:p>
    <w:p>
      <w:pPr>
        <w:pStyle w:val="Heading2"/>
      </w:pPr>
      <w:r>
        <w:t>Who’s hit first , activists, schools and cultural spaces</w:t>
      </w:r>
      <w:r/>
    </w:p>
    <w:p>
      <w:r/>
      <w:r>
        <w:t>The brunt falls on people who make LGBTQ lives visible: activists, lobby groups, teachers and artists. Cultural outlets that spotlight queer work, schools that discuss gender or NGOs that provide support could all be exposed to fines or forced closures. For parents and educators the immediate question becomes practical: what can be said in classrooms and what resources are safe to share online? For community organisers it’s about contingency plans , virtual safe spaces, digital backups, legal counsel.</w:t>
      </w:r>
      <w:r/>
    </w:p>
    <w:p>
      <w:pPr>
        <w:pStyle w:val="Heading2"/>
      </w:pPr>
      <w:r>
        <w:t>What this means for ordinary Belarusian LGBTQ people</w:t>
      </w:r>
      <w:r/>
    </w:p>
    <w:p>
      <w:r/>
      <w:r>
        <w:t>If you live in Belarus and identify as LGBTQ, the law is likely to increase stress and reduce your freedom to be open. Many will retreat from visible events and online communities, at least publicly. Support networks will matter more than ever, and discreet legal and medical advice will be vital for anyone considering gender transition or public advocacy. International human-rights groups may offer practical help, but local risk will remain acute.</w:t>
      </w:r>
      <w:r/>
    </w:p>
    <w:p>
      <w:pPr>
        <w:pStyle w:val="Heading2"/>
      </w:pPr>
      <w:r>
        <w:t>International reaction and what to watch next</w:t>
      </w:r>
      <w:r/>
    </w:p>
    <w:p>
      <w:r/>
      <w:r>
        <w:t>Media and rights organisations have already compared the bill to Russia’s laws and flagged concerns about growing repression. Watch for diplomatic responses from EU countries and human‑rights bodies, and for how enforcement plays out in practice. Will authorities use the law selectively to intimidate high‑profile figures, or will it be applied widely? The answer will shape not only lives in Belarus but also the country’s relationships with neighbours and global institutions.</w:t>
      </w:r>
      <w:r/>
    </w:p>
    <w:p>
      <w:r/>
      <w:r>
        <w:t>It's a small change on paper with a heavy everyday price , watch how enforcement, civil society responses and international pressure evolve.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11">
        <w:r>
          <w:rPr>
            <w:color w:val="0000EE"/>
            <w:u w:val="single"/>
          </w:rPr>
          <w:t>[6]</w:t>
        </w:r>
      </w:hyperlink>
      <w:r>
        <w:t xml:space="preserve">, </w:t>
      </w:r>
      <w:hyperlink r:id="rId14">
        <w:r>
          <w:rPr>
            <w:color w:val="0000EE"/>
            <w:u w:val="single"/>
          </w:rPr>
          <w:t>[5]</w:t>
        </w:r>
      </w:hyperlink>
      <w:r>
        <w:t xml:space="preserve">- Paragraph 4: </w:t>
      </w:r>
      <w:hyperlink r:id="rId10">
        <w:r>
          <w:rPr>
            <w:color w:val="0000EE"/>
            <w:u w:val="single"/>
          </w:rPr>
          <w:t>[2]</w:t>
        </w:r>
      </w:hyperlink>
      <w:r>
        <w:t xml:space="preserve">, </w:t>
      </w:r>
      <w:hyperlink r:id="rId12">
        <w:r>
          <w:rPr>
            <w:color w:val="0000EE"/>
            <w:u w:val="single"/>
          </w:rPr>
          <w:t>[3]</w:t>
        </w:r>
      </w:hyperlink>
      <w:r>
        <w:t xml:space="preserve">- Paragraph 5: </w:t>
      </w:r>
      <w:hyperlink r:id="rId11">
        <w:r>
          <w:rPr>
            <w:color w:val="0000EE"/>
            <w:u w:val="single"/>
          </w:rPr>
          <w:t>[6]</w:t>
        </w:r>
      </w:hyperlink>
      <w:r>
        <w:t xml:space="preserve">, </w:t>
      </w:r>
      <w:hyperlink r:id="rId13">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https://therandyreport.com/belarus-cracks-down-on-lgbtq-rights-pillion-more-news/?utm_source=rss&amp;utm_medium=rss&amp;utm_campaign=belarus-cracks-down-on-lgbtq-rights-pillion-more-news</w:t>
        </w:r>
      </w:hyperlink>
      <w:r>
        <w:t xml:space="preserve"> - Please view link - unable to able to access data</w:t>
      </w:r>
      <w:r/>
    </w:p>
    <w:p>
      <w:pPr>
        <w:pStyle w:val="ListNumber"/>
        <w:spacing w:line="240" w:lineRule="auto"/>
        <w:ind w:left="720"/>
      </w:pPr>
      <w:r/>
      <w:hyperlink r:id="rId10">
        <w:r>
          <w:rPr>
            <w:color w:val="0000EE"/>
            <w:u w:val="single"/>
          </w:rPr>
          <w:t>https://apnews.com/article/d11b2b1341479d6925b1036b4ddfea68</w:t>
        </w:r>
      </w:hyperlink>
      <w:r>
        <w:t xml:space="preserve"> - On April 2, 2026, the Belarusian parliament passed a bill imposing punishments for promoting LGBTQ+ causes, including fines, community labour, and up to 15 days in jail. The legislation criminalises the 'propaganda of homosexual relations, gender change, refusal to have children, and pedophilia.' Despite decriminalising homosexuality in 1994, Belarus does not recognise same-sex marriages and lacks protections for LGBTQ+ rights. President Alexander Lukashenko, who has ruled for over three decades, has publicly mocked homosexuality. LGBTQ+ groups report increased repression, with clubs raided and community members allegedly blackmailed by the KGB. Critics argue the law mirrors Russia's harsh anti-LGBTQ+ policies, which include banning public representation of queer communities and classifying the movement as extremist.</w:t>
      </w:r>
      <w:r/>
    </w:p>
    <w:p>
      <w:pPr>
        <w:pStyle w:val="ListNumber"/>
        <w:spacing w:line="240" w:lineRule="auto"/>
        <w:ind w:left="720"/>
      </w:pPr>
      <w:r/>
      <w:hyperlink r:id="rId12">
        <w:r>
          <w:rPr>
            <w:color w:val="0000EE"/>
            <w:u w:val="single"/>
          </w:rPr>
          <w:t>https://meduza.io/en/news/2026/04/02/belarus-passes-law-imposing-fines-for-propaganda-of-same-sex-relations-sex-changes-and-childlessness</w:t>
        </w:r>
      </w:hyperlink>
      <w:r>
        <w:t xml:space="preserve"> - On April 2, 2026, Belarus's parliament passed a law imposing administrative fines for the 'propaganda of homosexual relations, sex changes, childlessness, and pedophilia.' The law defines the offense as 'the dissemination in any form of information aimed at forming in the public an impression of the attractiveness of homosexual relations, sex changes, childlessness, or the acceptability of pedophilia.' Fines vary by category of offender, with individuals facing penalties of up to 20 base units (about 900 Belarusian rubles), sole proprietors up to 100 base units (about 4,500 Belarusian rubles), and legal entities up to 150 base units (about 6,750 Belarusian rubles). If such content is made accessible to minors, the law allows for community service or administrative detention as punishment.</w:t>
      </w:r>
      <w:r/>
    </w:p>
    <w:p>
      <w:pPr>
        <w:pStyle w:val="ListNumber"/>
        <w:spacing w:line="240" w:lineRule="auto"/>
        <w:ind w:left="720"/>
      </w:pPr>
      <w:r/>
      <w:hyperlink r:id="rId13">
        <w:r>
          <w:rPr>
            <w:color w:val="0000EE"/>
            <w:u w:val="single"/>
          </w:rPr>
          <w:t>https://unn.ua/en/news/belarusian-parliament-approves-bill-on-punishment-for-lgbtq-propaganda</w:t>
        </w:r>
      </w:hyperlink>
      <w:r>
        <w:t xml:space="preserve"> - On April 2, 2026, the upper house of the Belarusian parliament approved a bill that provides for punishment for the so-called 'propaganda of homosexual relations' and 'gender changes.' The document still has to be signed by President Alexander Lukashenko, after which it will come into force. The bill provides for fines, community service, or up to 15 days of arrest for 'propaganda of homosexual relations, gender changes, refusal to have children, and pedophilia.' Human rights activists have already stated that the new norms actually legalize further repression against the LGBTQ+ community.</w:t>
      </w:r>
      <w:r/>
    </w:p>
    <w:p>
      <w:pPr>
        <w:pStyle w:val="ListNumber"/>
        <w:spacing w:line="240" w:lineRule="auto"/>
        <w:ind w:left="720"/>
      </w:pPr>
      <w:r/>
      <w:hyperlink r:id="rId14">
        <w:r>
          <w:rPr>
            <w:color w:val="0000EE"/>
            <w:u w:val="single"/>
          </w:rPr>
          <w:t>https://elpais.com/sociedad/2026-04-02/bielorrusia-prohibe-la-propaganda-lgtbi-y-la-compara-con-la-pedofilia.html</w:t>
        </w:r>
      </w:hyperlink>
      <w:r>
        <w:t xml:space="preserve"> - On April 2, 2026, the Belarusian government approved a law that prohibits LGBTQ+ propaganda, the promotion of the 'childfree' ideology (not having children), and gender transition. This regulation equates these practices with pedophilia and establishes economic sanctions that can reach up to 6,750 Belarusian rubles (approximately 1,950 euros) for legal entities. The law, similar to those recently adopted by Russia, criminalizes the dissemination of information that promotes homosexual relationships, gender changes, or the acceptance of pedophilia. In Russia, such legislation has led to systematic persecution of LGBTQ+ individuals, with an increase in physical assaults and censorship, even in the editorial field.</w:t>
      </w:r>
      <w:r/>
    </w:p>
    <w:p>
      <w:pPr>
        <w:pStyle w:val="ListNumber"/>
        <w:spacing w:line="240" w:lineRule="auto"/>
        <w:ind w:left="720"/>
      </w:pPr>
      <w:r/>
      <w:hyperlink r:id="rId11">
        <w:r>
          <w:rPr>
            <w:color w:val="0000EE"/>
            <w:u w:val="single"/>
          </w:rPr>
          <w:t>https://www.euronews.com/2026/04/02/belarus-passes-bill-to-crack-down-on-lgbtq-rights-echoing-similar-law-in-russia</w:t>
        </w:r>
      </w:hyperlink>
      <w:r>
        <w:t xml:space="preserve"> - On April 2, 2026, the Belarus parliament passed a bill to introduce punishments for people who promote LGBTQ+ causes, in an echo of restrictions set up in neighbouring ally Russia. The upper house gave final approval for the legislation following its passage last month by the lower house, and it goes next to President Alexander Lukashenko for his expected signature before becoming ... The bill makes the 'propaganda of homosexual relations, ... change, refusal to have children and ... ' punishable by fines, community labour and 15-day arrest. Belarus decriminalised homosexuality in 1994 after ... recognise same-sex marriages and lacks protection ... rights.</w:t>
      </w:r>
      <w:r/>
    </w:p>
    <w:p>
      <w:pPr>
        <w:pStyle w:val="ListNumber"/>
        <w:spacing w:line="240" w:lineRule="auto"/>
        <w:ind w:left="720"/>
      </w:pPr>
      <w:r/>
      <w:hyperlink r:id="rId15">
        <w:r>
          <w:rPr>
            <w:color w:val="0000EE"/>
            <w:u w:val="single"/>
          </w:rPr>
          <w:t>https://www.newsmax.com/world/globaltalk/belarus-lgbtq-crackdown-lukashenko-gay-rights/2026/04/02/id/1251705/</w:t>
        </w:r>
      </w:hyperlink>
      <w:r>
        <w:t xml:space="preserve"> - On April 2, 2026, the Belarus parliament passed a bill to introduce punishments for people ... neighbouring ally Russia. The upper house gave final approval for ... President Alexander Lukashenko for ... The bill makes the 'propaganda of homosexual relations, ... change, refusal to have children and ... ' punishable by fines, community labour and 15-day arrest. Belarus decriminalised homosexuality in 1994 after ... recognise same-sex marriages and lacks protection ... rights. Lukashenko, ... .</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randyreport.com/belarus-cracks-down-on-lgbtq-rights-pillion-more-news/?utm_source=rss&amp;utm_medium=rss&amp;utm_campaign=belarus-cracks-down-on-lgbtq-rights-pillion-more-news" TargetMode="External"/><Relationship Id="rId10" Type="http://schemas.openxmlformats.org/officeDocument/2006/relationships/hyperlink" Target="https://apnews.com/article/d11b2b1341479d6925b1036b4ddfea68" TargetMode="External"/><Relationship Id="rId11" Type="http://schemas.openxmlformats.org/officeDocument/2006/relationships/hyperlink" Target="https://www.euronews.com/2026/04/02/belarus-passes-bill-to-crack-down-on-lgbtq-rights-echoing-similar-law-in-russia" TargetMode="External"/><Relationship Id="rId12" Type="http://schemas.openxmlformats.org/officeDocument/2006/relationships/hyperlink" Target="https://meduza.io/en/news/2026/04/02/belarus-passes-law-imposing-fines-for-propaganda-of-same-sex-relations-sex-changes-and-childlessness" TargetMode="External"/><Relationship Id="rId13" Type="http://schemas.openxmlformats.org/officeDocument/2006/relationships/hyperlink" Target="https://unn.ua/en/news/belarusian-parliament-approves-bill-on-punishment-for-lgbtq-propaganda" TargetMode="External"/><Relationship Id="rId14" Type="http://schemas.openxmlformats.org/officeDocument/2006/relationships/hyperlink" Target="https://elpais.com/sociedad/2026-04-02/bielorrusia-prohibe-la-propaganda-lgtbi-y-la-compara-con-la-pedofilia.html" TargetMode="External"/><Relationship Id="rId15" Type="http://schemas.openxmlformats.org/officeDocument/2006/relationships/hyperlink" Target="https://www.newsmax.com/world/globaltalk/belarus-lgbtq-crackdown-lukashenko-gay-rights/2026/04/02/id/125170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