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Navigate Unrequited Love Among Straight Friends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honesty and self-care as queer people describe the odd ache of loving a straight friend , here’s why it matters, how to spot the signs, and practical ways to protect your heart while keeping the friendship.</w:t>
      </w:r>
      <w:r/>
    </w:p>
    <w:p>
      <w:r/>
      <w:r>
        <w:t>Essential Takeaways</w:t>
      </w:r>
      <w:r/>
      <w:r/>
    </w:p>
    <w:p>
      <w:pPr>
        <w:pStyle w:val="ListBullet"/>
        <w:spacing w:line="240" w:lineRule="auto"/>
        <w:ind w:left="720"/>
      </w:pPr>
      <w:r/>
      <w:r>
        <w:rPr>
          <w:b/>
        </w:rPr>
        <w:t>Recognise the ache:</w:t>
      </w:r>
      <w:r>
        <w:t xml:space="preserve"> Unrequited attraction to a straight friend often feels constant and confusing; it’s normal and not a character flaw.</w:t>
      </w:r>
      <w:r/>
    </w:p>
    <w:p>
      <w:pPr>
        <w:pStyle w:val="ListBullet"/>
        <w:spacing w:line="240" w:lineRule="auto"/>
        <w:ind w:left="720"/>
      </w:pPr>
      <w:r/>
      <w:r>
        <w:rPr>
          <w:b/>
        </w:rPr>
        <w:t>Set gentle boundaries:</w:t>
      </w:r>
      <w:r>
        <w:t xml:space="preserve"> Small changes , less late-night texting, more group hangouts , can ease intensity while keeping the friendship intact.</w:t>
      </w:r>
      <w:r/>
    </w:p>
    <w:p>
      <w:pPr>
        <w:pStyle w:val="ListBullet"/>
        <w:spacing w:line="240" w:lineRule="auto"/>
        <w:ind w:left="720"/>
      </w:pPr>
      <w:r/>
      <w:r>
        <w:rPr>
          <w:b/>
        </w:rPr>
        <w:t>Be honest on your terms:</w:t>
      </w:r>
      <w:r>
        <w:t xml:space="preserve"> Coming out or confessing isn’t mandatory; choose timing that protects your wellbeing.</w:t>
      </w:r>
      <w:r/>
    </w:p>
    <w:p>
      <w:pPr>
        <w:pStyle w:val="ListBullet"/>
        <w:spacing w:line="240" w:lineRule="auto"/>
        <w:ind w:left="720"/>
      </w:pPr>
      <w:r/>
      <w:r>
        <w:rPr>
          <w:b/>
        </w:rPr>
        <w:t>Look after yourself:</w:t>
      </w:r>
      <w:r>
        <w:t xml:space="preserve"> Build queer connections and self-care routines so you’re not relying on one person for intimacy.</w:t>
      </w:r>
      <w:r/>
    </w:p>
    <w:p>
      <w:pPr>
        <w:pStyle w:val="ListBullet"/>
        <w:spacing w:line="240" w:lineRule="auto"/>
        <w:ind w:left="720"/>
      </w:pPr>
      <w:r/>
      <w:r>
        <w:rPr>
          <w:b/>
        </w:rPr>
        <w:t>Know when to step back:</w:t>
      </w:r>
      <w:r>
        <w:t xml:space="preserve"> If the friendship becomes emotionally harmful, it’s okay to prioritise distance and healing.</w:t>
      </w:r>
      <w:r/>
      <w:r/>
    </w:p>
    <w:p>
      <w:pPr>
        <w:pStyle w:val="Heading2"/>
      </w:pPr>
      <w:r>
        <w:t>Falling for a friend: why it stings so much</w:t>
      </w:r>
      <w:r/>
    </w:p>
    <w:p>
      <w:r/>
      <w:r>
        <w:t>Love that lands on a straight friend is quietly brutal because it’s both intimate and impossible, and that tension can wear you down. You laugh together, share secrets, and yet every flirtation they have with someone else can feel like a small betrayal. GCN contributors and many personal essays make clear this is a common queer experience, not a rare pathology.</w:t>
      </w:r>
      <w:r/>
    </w:p>
    <w:p>
      <w:r/>
      <w:r>
        <w:t>From the outside it looks simple: keep being friends. But inside, you’re negotiating desires that won’t be returned. Practical tip: name the feeling for yourself. Label it unrequited attraction rather than failure, and you give yourself permission to feel without shame.</w:t>
      </w:r>
      <w:r/>
    </w:p>
    <w:p>
      <w:pPr>
        <w:pStyle w:val="Heading2"/>
      </w:pPr>
      <w:r>
        <w:t>When honesty helps , and when it doesn’t</w:t>
      </w:r>
      <w:r/>
    </w:p>
    <w:p>
      <w:r/>
      <w:r>
        <w:t>There’s no one-size-fits-all rule about confessing your feelings or coming out in a friendship. According to voices on GCN, coming out is liberating for some and risky for others depending on social context and safety. If your friend is reliably supportive and you trust them, a calm, clear conversation could relieve pressure.</w:t>
      </w:r>
      <w:r/>
    </w:p>
    <w:p>
      <w:r/>
      <w:r>
        <w:t>On the other hand, if your social circle is unstable or there are signs of prejudice, silence can be strategic. Choose your moment, and remember that “honest” doesn’t mean you must expose yourself to harm. A useful approach is to plan what you’ll say and what outcome you can cope with emotionally.</w:t>
      </w:r>
      <w:r/>
    </w:p>
    <w:p>
      <w:pPr>
        <w:pStyle w:val="Heading2"/>
      </w:pPr>
      <w:r>
        <w:t>Small boundary shifts that make a big difference</w:t>
      </w:r>
      <w:r/>
    </w:p>
    <w:p>
      <w:r/>
      <w:r>
        <w:t>You don’t have to erase the friendship to protect your heart. Adjusting routines , swapping late-night texts for daytime catch-ups, meeting in groups, or limiting topics that spark longing , helps reduce the constant emotional churn. These tweaks feel practical and respectful to both people.</w:t>
      </w:r>
      <w:r/>
    </w:p>
    <w:p>
      <w:r/>
      <w:r>
        <w:t>If you’re unsure how to start, think of boundaries as kindness: you’re being kind to yourself and to the friend who doesn’t owe you romantic reciprocity. And if you slip up and feel jealous, that’s human; apologise if needed, but don’t punish yourself for instinctive feelings.</w:t>
      </w:r>
      <w:r/>
    </w:p>
    <w:p>
      <w:pPr>
        <w:pStyle w:val="Heading2"/>
      </w:pPr>
      <w:r>
        <w:t>Build a broader queer social life and support network</w:t>
      </w:r>
      <w:r/>
    </w:p>
    <w:p>
      <w:r/>
      <w:r>
        <w:t>Relying on one straight friend for emotional fulfilment is a setup for pain. Branching out into queer spaces or friendships can soften the edge of loneliness and remind you that affection and intimacy are available elsewhere. The Independent and Irish Times have highlighted how community and small daily comforts can change someone’s sense of belonging.</w:t>
      </w:r>
      <w:r/>
    </w:p>
    <w:p>
      <w:r/>
      <w:r>
        <w:t>Try joining local groups, apps geared to queer friendships, or low-pressure events. Even small rituals , a weekly walk, a café date with a queer mate , create reliable emotional anchors that don’t hinge on unreciprocated attraction.</w:t>
      </w:r>
      <w:r/>
    </w:p>
    <w:p>
      <w:pPr>
        <w:pStyle w:val="Heading2"/>
      </w:pPr>
      <w:r>
        <w:t>When to step away and how to heal</w:t>
      </w:r>
      <w:r/>
    </w:p>
    <w:p>
      <w:r/>
      <w:r>
        <w:t>Sometimes the healthiest choice is distance. If seeing your friend causes chronic upset, undermines your self-esteem, or they respond unkindly when you’re vulnerable, take space. Letting go temporarily or permanently isn’t failure; it’s an act of self-preservation.</w:t>
      </w:r>
      <w:r/>
    </w:p>
    <w:p>
      <w:r/>
      <w:r>
        <w:t>Healing looks different for everyone: journalling, therapy, art, or simply new routines can rebuild your emotional resilience. As authors reflecting on friendship and identity have noted, the small, ordinary comforts , a cup of tea, a familiar song , often speed recovery more than grand gestures.</w:t>
      </w:r>
      <w:r/>
    </w:p>
    <w:p>
      <w:r/>
      <w:r>
        <w:t>It's a small change that can make every friendship kinder to the heart.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1">
        <w:r>
          <w:rPr>
            <w:color w:val="0000EE"/>
            <w:u w:val="single"/>
          </w:rPr>
          <w:t>[3]</w:t>
        </w:r>
      </w:hyperlink>
      <w:r>
        <w:t xml:space="preserve">, </w:t>
      </w:r>
      <w:hyperlink r:id="rId12">
        <w:r>
          <w:rPr>
            <w:color w:val="0000EE"/>
            <w:u w:val="single"/>
          </w:rPr>
          <w:t>[4]</w:t>
        </w:r>
      </w:hyperlink>
      <w:r>
        <w:t xml:space="preserve">- Paragraph 4: </w:t>
      </w:r>
      <w:hyperlink r:id="rId10">
        <w:r>
          <w:rPr>
            <w:color w:val="0000EE"/>
            <w:u w:val="single"/>
          </w:rPr>
          <w:t>[2]</w:t>
        </w:r>
      </w:hyperlink>
      <w:r>
        <w:t xml:space="preserve">, </w:t>
      </w:r>
      <w:hyperlink r:id="rId13">
        <w:r>
          <w:rPr>
            <w:color w:val="0000EE"/>
            <w:u w:val="single"/>
          </w:rPr>
          <w:t>[5]</w:t>
        </w:r>
      </w:hyperlink>
      <w:r>
        <w:t xml:space="preserve">- Paragraph 5: </w:t>
      </w:r>
      <w:hyperlink r:id="rId12">
        <w:r>
          <w:rPr>
            <w:color w:val="0000EE"/>
            <w:u w:val="single"/>
          </w:rPr>
          <w:t>[4]</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https://meaws.com/news/irish-gay-man-reflects-on-navigating/103122</w:t>
        </w:r>
      </w:hyperlink>
      <w:r>
        <w:t xml:space="preserve"> - Please view link - unable to able to access data</w:t>
      </w:r>
      <w:r/>
    </w:p>
    <w:p>
      <w:pPr>
        <w:pStyle w:val="ListNumber"/>
        <w:spacing w:line="240" w:lineRule="auto"/>
        <w:ind w:left="720"/>
      </w:pPr>
      <w:r/>
      <w:hyperlink r:id="rId10">
        <w:r>
          <w:rPr>
            <w:color w:val="0000EE"/>
            <w:u w:val="single"/>
          </w:rPr>
          <w:t>https://gcn.ie/impact-losing-queer-friends/</w:t>
        </w:r>
      </w:hyperlink>
      <w:r>
        <w:t xml:space="preserve"> - In this article, Colin Daly reflects on the profound impact of losing queer friends, highlighting how such losses can feel like losing a part of one's soul. He shares personal experiences, including the passing of friends like Don Donnelly, and discusses the importance of queer friendships in providing support and understanding. Daly emphasizes the need to cherish these relationships and the unique bond they offer, especially in the face of adversity and grief.</w:t>
      </w:r>
      <w:r/>
    </w:p>
    <w:p>
      <w:pPr>
        <w:pStyle w:val="ListNumber"/>
        <w:spacing w:line="240" w:lineRule="auto"/>
        <w:ind w:left="720"/>
      </w:pPr>
      <w:r/>
      <w:hyperlink r:id="rId11">
        <w:r>
          <w:rPr>
            <w:color w:val="0000EE"/>
            <w:u w:val="single"/>
          </w:rPr>
          <w:t>https://gcn.ie/finding-love-queer-friendship/queer-friendship/</w:t>
        </w:r>
      </w:hyperlink>
      <w:r>
        <w:t xml:space="preserve"> - Beth Healy explores the transformative power of queer friendships in this piece, discussing how these relationships can offer spaces free from judgment and allow individuals to write their own rules about friendship. She shares personal experiences of finding love and support within her queer friendships, emphasizing the importance of these bonds in understanding and navigating one's identity. Healy also touches upon the concept of 'found family' and the unique dynamics of queer friendships.</w:t>
      </w:r>
      <w:r/>
    </w:p>
    <w:p>
      <w:pPr>
        <w:pStyle w:val="ListNumber"/>
        <w:spacing w:line="240" w:lineRule="auto"/>
        <w:ind w:left="720"/>
      </w:pPr>
      <w:r/>
      <w:hyperlink r:id="rId12">
        <w:r>
          <w:rPr>
            <w:color w:val="0000EE"/>
            <w:u w:val="single"/>
          </w:rPr>
          <w:t>https://www.independent.ie/irish-news/im-gay-vulnerable-and-brown-the-reality-of-being-an-lgbtq-person-of-colour-in-ireland-today/a85238448.html</w:t>
        </w:r>
      </w:hyperlink>
      <w:r>
        <w:t xml:space="preserve"> - Pradeep Mahadeshwar, an Indian-born visual artist, writer, and filmmaker, shares his experiences as a gay person of colour in Ireland. He discusses the challenges of seeking acceptance and the layers of coming to terms with his identity, especially in the context of his stammer. Mahadeshwar highlights the intersectionality of his experiences and the unique challenges faced by LGBTQ+ individuals of colour in Ireland.</w:t>
      </w:r>
      <w:r/>
    </w:p>
    <w:p>
      <w:pPr>
        <w:pStyle w:val="ListNumber"/>
        <w:spacing w:line="240" w:lineRule="auto"/>
        <w:ind w:left="720"/>
      </w:pPr>
      <w:r/>
      <w:hyperlink r:id="rId13">
        <w:r>
          <w:rPr>
            <w:color w:val="0000EE"/>
            <w:u w:val="single"/>
          </w:rPr>
          <w:t>https://www.irishtimes.com/life-style/people/2026/02/13/life-long-love-the-little-things-can-mean-the-most-a-cup-of-tea-and-some-peanut-mms/</w:t>
        </w:r>
      </w:hyperlink>
      <w:r>
        <w:t xml:space="preserve"> - This article features three Irish couples discussing the dynamics of their long-term relationships. Philly McMahon and Adam Matthews, who are approaching 20 years together, share insights into their enduring bond, emphasizing the importance of small rituals and shared values. They discuss their journey together, including their experiences during the COVID-19 pandemic and their plans for the future, offering a candid look into sustaining love over time.</w:t>
      </w:r>
      <w:r/>
    </w:p>
    <w:p>
      <w:pPr>
        <w:pStyle w:val="ListNumber"/>
        <w:spacing w:line="240" w:lineRule="auto"/>
        <w:ind w:left="720"/>
      </w:pPr>
      <w:r/>
      <w:hyperlink r:id="rId12">
        <w:r>
          <w:rPr>
            <w:color w:val="0000EE"/>
            <w:u w:val="single"/>
          </w:rPr>
          <w:t>https://www.independent.ie/irish-news/im-gay-vulnerable-and-brown-the-reality-of-being-an-lgbtq-person-of-colour-in-ireland-today/a85238448.html</w:t>
        </w:r>
      </w:hyperlink>
      <w:r>
        <w:t xml:space="preserve"> - Pradeep Mahadeshwar, an Indian-born visual artist, writer, and filmmaker, shares his experiences as a gay person of colour in Ireland. He discusses the challenges of seeking acceptance and the layers of coming to terms with his identity, especially in the context of his stammer. Mahadeshwar highlights the intersectionality of his experiences and the unique challenges faced by LGBTQ+ individuals of colour in Ireland.</w:t>
      </w:r>
      <w:r/>
    </w:p>
    <w:p>
      <w:pPr>
        <w:pStyle w:val="ListNumber"/>
        <w:spacing w:line="240" w:lineRule="auto"/>
        <w:ind w:left="720"/>
      </w:pPr>
      <w:r/>
      <w:hyperlink r:id="rId14">
        <w:r>
          <w:rPr>
            <w:color w:val="0000EE"/>
            <w:u w:val="single"/>
          </w:rPr>
          <w:t>https://www.kccu.org/arts/2016-02-21/tender-author-calls-novel-on-friendship-autobiographical-to-its-core</w:t>
        </w:r>
      </w:hyperlink>
      <w:r>
        <w:t xml:space="preserve"> - In this interview, author Belinda McKeon discusses her novel 'Tender,' which explores the intense and consuming friendship between two young adults, Catherine and James, in Dublin. McKeon describes the relationship as highly intense from the very beginning, reflecting on the period of their lives when they are 18 and 19 years old. She delves into themes of friendship, desire, and the mistakes made when young, highlighting the autobiographical nature of the novel.</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irish-gay-man-reflects-on-navigating/103122" TargetMode="External"/><Relationship Id="rId10" Type="http://schemas.openxmlformats.org/officeDocument/2006/relationships/hyperlink" Target="https://gcn.ie/impact-losing-queer-friends/" TargetMode="External"/><Relationship Id="rId11" Type="http://schemas.openxmlformats.org/officeDocument/2006/relationships/hyperlink" Target="https://gcn.ie/finding-love-queer-friendship/queer-friendship/" TargetMode="External"/><Relationship Id="rId12" Type="http://schemas.openxmlformats.org/officeDocument/2006/relationships/hyperlink" Target="https://www.independent.ie/irish-news/im-gay-vulnerable-and-brown-the-reality-of-being-an-lgbtq-person-of-colour-in-ireland-today/a85238448.html" TargetMode="External"/><Relationship Id="rId13" Type="http://schemas.openxmlformats.org/officeDocument/2006/relationships/hyperlink" Target="https://www.irishtimes.com/life-style/people/2026/02/13/life-long-love-the-little-things-can-mean-the-most-a-cup-of-tea-and-some-peanut-mms/" TargetMode="External"/><Relationship Id="rId14" Type="http://schemas.openxmlformats.org/officeDocument/2006/relationships/hyperlink" Target="https://www.kccu.org/arts/2016-02-21/tender-author-calls-novel-on-friendship-autobiographical-to-its-cor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