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Senegal’s new same-sex law and why global reaction is muted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quieter-than-expected diplomatic chorus after Senegal’s president signed a law doubling prison terms for same-sex relations; human-rights groups warn the move deepens a regional clampdown, while Western governments tread carefully because of strategic ties and political sensitivities.</w:t>
      </w:r>
      <w:r/>
    </w:p>
    <w:p>
      <w:r/>
      <w:r>
        <w:t>Essential Takeaways</w:t>
      </w:r>
      <w:r/>
      <w:r/>
    </w:p>
    <w:p>
      <w:pPr>
        <w:pStyle w:val="ListBullet"/>
        <w:spacing w:line="240" w:lineRule="auto"/>
        <w:ind w:left="720"/>
      </w:pPr>
      <w:r/>
      <w:r>
        <w:rPr>
          <w:b/>
        </w:rPr>
        <w:t>Stricter penalties:</w:t>
      </w:r>
      <w:r>
        <w:t xml:space="preserve"> The law increases sentences for same-sex relations to five–10 years and criminalises promotion or financing of LGBTQ relationships. </w:t>
      </w:r>
      <w:r/>
    </w:p>
    <w:p>
      <w:pPr>
        <w:pStyle w:val="ListBullet"/>
        <w:spacing w:line="240" w:lineRule="auto"/>
        <w:ind w:left="720"/>
      </w:pPr>
      <w:r/>
      <w:r>
        <w:rPr>
          <w:b/>
        </w:rPr>
        <w:t>Visible crackdown:</w:t>
      </w:r>
      <w:r>
        <w:t xml:space="preserve"> Dozens of arrests and heated public rhetoric have followed parliamentary debate, with videos of deputies making hostile remarks circulating online. </w:t>
      </w:r>
      <w:r/>
    </w:p>
    <w:p>
      <w:pPr>
        <w:pStyle w:val="ListBullet"/>
        <w:spacing w:line="240" w:lineRule="auto"/>
        <w:ind w:left="720"/>
      </w:pPr>
      <w:r/>
      <w:r>
        <w:rPr>
          <w:b/>
        </w:rPr>
        <w:t>Tepid diplomacy:</w:t>
      </w:r>
      <w:r>
        <w:t xml:space="preserve"> UN and UNAIDS appealed against the law, but major governments have issued few forceful responses. </w:t>
      </w:r>
      <w:r/>
    </w:p>
    <w:p>
      <w:pPr>
        <w:pStyle w:val="ListBullet"/>
        <w:spacing w:line="240" w:lineRule="auto"/>
        <w:ind w:left="720"/>
      </w:pPr>
      <w:r/>
      <w:r>
        <w:rPr>
          <w:b/>
        </w:rPr>
        <w:t>Geopolitical caution:</w:t>
      </w:r>
      <w:r>
        <w:t xml:space="preserve"> Analysts point to shifting US priorities and delicate ties between Senegal and former colonial power France as reasons for muted reaction. </w:t>
      </w:r>
      <w:r/>
    </w:p>
    <w:p>
      <w:pPr>
        <w:pStyle w:val="ListBullet"/>
        <w:spacing w:line="240" w:lineRule="auto"/>
        <w:ind w:left="720"/>
      </w:pPr>
      <w:r/>
      <w:r>
        <w:rPr>
          <w:b/>
        </w:rPr>
        <w:t>Regional trend:</w:t>
      </w:r>
      <w:r>
        <w:t xml:space="preserve"> At least 32 African countries criminalise same-sex relations; several impose harsher penalties, including life sentences and, in some cases, death.</w:t>
      </w:r>
      <w:r/>
      <w:r/>
    </w:p>
    <w:p>
      <w:pPr>
        <w:pStyle w:val="Heading2"/>
      </w:pPr>
      <w:r>
        <w:t>What the new law actually does , and how it feels on the ground</w:t>
      </w:r>
      <w:r/>
    </w:p>
    <w:p>
      <w:r/>
      <w:r>
        <w:t>The headline change is numerical but the impact is tangible: consensual same-sex relations now carry five to ten years behind bars, while "promotion" or funding can fetch three to seven years. On the street, the effect is immediate , community groups report a spike in arrests and a sharper tone from politicians and media, making the environment feel more hostile and precarious. Human-rights monitors describe the law as part of a wider tightening across parts of Africa, where legal changes often follow inflammatory public debate.</w:t>
      </w:r>
      <w:r/>
    </w:p>
    <w:p>
      <w:pPr>
        <w:pStyle w:val="Heading2"/>
      </w:pPr>
      <w:r>
        <w:t>Why international responses have been muted</w:t>
      </w:r>
      <w:r/>
    </w:p>
    <w:p>
      <w:r/>
      <w:r>
        <w:t>UN human-rights officials and UNAIDS publicly urged the president not to sign the bill, but government-level reprisals were scarce. Observers say the United States, historically a vocal critic of anti-LGBTQ laws, has reduced its presence as a driver of diplomatic pressure. Meanwhile France and other Western partners face a trade-off: criticise a key regional ally and risk damaging co-operation on migration, security and development, or register concern quietly. That hesitation helps explain the low-key global reaction.</w:t>
      </w:r>
      <w:r/>
    </w:p>
    <w:p>
      <w:pPr>
        <w:pStyle w:val="Heading2"/>
      </w:pPr>
      <w:r>
        <w:t>Politics at home colour the debate</w:t>
      </w:r>
      <w:r/>
    </w:p>
    <w:p>
      <w:r/>
      <w:r>
        <w:t>Domestic politics pushed the bill forward with force. Lawmakers framed the measure as a defence of national values and sovereignty, while campaign rhetoric included harsh, sometimes violent-sounding language that amplified fear. For many voters, same-sex relations are portrayed as incompatible with local cultural and religious norms. That framing makes foreign criticism easy for Senegalese leaders to dismiss as interference, which in turn deters some states from escalating diplomatic pressure.</w:t>
      </w:r>
      <w:r/>
    </w:p>
    <w:p>
      <w:pPr>
        <w:pStyle w:val="Heading2"/>
      </w:pPr>
      <w:r>
        <w:t>Comparison with other African responses , how severe is this?</w:t>
      </w:r>
      <w:r/>
    </w:p>
    <w:p>
      <w:r/>
      <w:r>
        <w:t>While doubling prison terms is a significant escalation, it sits below the most extreme laws on the continent. Uganda’s 2023 statute, for instance, at one point included life sentences and clauses that prompted major international financial responses. Still, the passage in Senegal feeds a worrying pattern: several countries have recently strengthened punitive measures, and rights groups warn the cumulative effect is an increased climate of fear and violence for LGBTQ people across the region.</w:t>
      </w:r>
      <w:r/>
    </w:p>
    <w:p>
      <w:pPr>
        <w:pStyle w:val="Heading2"/>
      </w:pPr>
      <w:r>
        <w:t>Practical implications and what advocates are saying</w:t>
      </w:r>
      <w:r/>
    </w:p>
    <w:p>
      <w:r/>
      <w:r>
        <w:t>LGBTQ organisations and legal experts warn the law will deter people from seeking health services and reporting abuse, heightening public-health and human-rights risks. Legal analyses suggest the "promotion" clause could be used to silence NGOs, funders and allies providing education or medical support. For anyone working on rights or aid in Senegal, the advice is blunt: review security protocols, back up documentation, and consider discreet advocacy channels rather than public confrontation.</w:t>
      </w:r>
      <w:r/>
    </w:p>
    <w:p>
      <w:r/>
      <w:r>
        <w:t>It's a small change in wording that has large consequences for safety and civic space.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2">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https://www.france24.com/en/live-news/20260402-muted-international-response-as-senegal-enacts-same-sex-relations-law</w:t>
        </w:r>
      </w:hyperlink>
      <w:r>
        <w:t xml:space="preserve"> - Please view link - unable to able to access data</w:t>
      </w:r>
      <w:r/>
    </w:p>
    <w:p>
      <w:pPr>
        <w:pStyle w:val="ListNumber"/>
        <w:spacing w:line="240" w:lineRule="auto"/>
        <w:ind w:left="720"/>
      </w:pPr>
      <w:r/>
      <w:hyperlink r:id="rId10">
        <w:r>
          <w:rPr>
            <w:color w:val="0000EE"/>
            <w:u w:val="single"/>
          </w:rPr>
          <w:t>https://apnews.com/article/8d9c53d392d0d936586bc920604746eb</w:t>
        </w:r>
      </w:hyperlink>
      <w:r>
        <w:t xml:space="preserve"> - Senegal's President Bassirou Diomaye Faye has signed a controversial new law that significantly increases penalties for homosexuality in the country. Passed by parliament with near-unanimous support, the law doubles prison sentences for those convicted of same-sex acts from a previous range of one to five years to five to ten years. Additionally, fines have been raised to a maximum of 10 million CFA francs (approximately $17,609). Although the offense remains classified as a misdemeanor, the law also criminalizes the 'promotion' or 'financing' of homosexuality and includes accusations of homosexual activity without proof as a punishable act. This legislative move categorizes homosexuality alongside necrophilia and bestiality under 'acts against nature.' It reflects a growing trend in several African nations, where over 30 out of 54 countries criminalize same-sex relations, with penalties ranging from long prison terms to, in some cases, the death penalty. The law fulfills a prior campaign promise by the prime minister and was preceded by public rallies held by religious groups, along with a police crackdown on alleged LGBTQ+ individuals. The development has intensified fears among Senegal's LGBTQ+ community.</w:t>
      </w:r>
      <w:r/>
    </w:p>
    <w:p>
      <w:pPr>
        <w:pStyle w:val="ListNumber"/>
        <w:spacing w:line="240" w:lineRule="auto"/>
        <w:ind w:left="720"/>
      </w:pPr>
      <w:r/>
      <w:hyperlink r:id="rId11">
        <w:r>
          <w:rPr>
            <w:color w:val="0000EE"/>
            <w:u w:val="single"/>
          </w:rPr>
          <w:t>https://www.enca.com/lifestyle/senegal-enacts-law-doubling-penalty-same-sex-relations</w:t>
        </w:r>
      </w:hyperlink>
      <w:r>
        <w:t xml:space="preserve"> - Senegalese President Bassirou Diomaye Faye has signed into law legislation doubling the maximum penalty for same-sex relations, making them punishable by up to 10 years in prison amid a crackdown on the country's gay community. The law, which was signed on Monday and appeared in the official journal that was distributed on Tuesday, passed by an overwhelming majority in the National Assembly and also includes criminal penalties for those found guilty of promoting or financing same-sex relationships. UN rights chief Volker Turk called the law 'deeply worrying' after its passage in parliament and said that it 'flies in the face of the sacrosanct human rights.'</w:t>
      </w:r>
      <w:r/>
    </w:p>
    <w:p>
      <w:pPr>
        <w:pStyle w:val="ListNumber"/>
        <w:spacing w:line="240" w:lineRule="auto"/>
        <w:ind w:left="720"/>
      </w:pPr>
      <w:r/>
      <w:hyperlink r:id="rId14">
        <w:r>
          <w:rPr>
            <w:color w:val="0000EE"/>
            <w:u w:val="single"/>
          </w:rPr>
          <w:t>https://www.metroweekly.com/2026/03/senegal-doubles-prison-terms-for-same-sex-relations/</w:t>
        </w:r>
      </w:hyperlink>
      <w:r>
        <w:t xml:space="preserve"> - Senegal’s National Assembly has passed a bill doubling the maximum prison term for same-sex relations to 10 years and criminalizing pro-LGBTQ advocacy. The bill passed by a vote of 135-0, with three lawmakers abstaining, and now heads to President Bassirou Diomaye Faye for his signature. The law — delivering on a campaign promise by the ruling government led by Faye and Prime Minister Ousmane Sonko — imposes harsher penalties under a colonial-era statute criminalizing 'acts against nature.' That law has been, and will continue to be, used to prosecute instances of homosexuality, bisexuality, and 'transsexuality' — or publicly identifying with or adhering to gender norms that do not match one’s assigned sex at birth.</w:t>
      </w:r>
      <w:r/>
    </w:p>
    <w:p>
      <w:pPr>
        <w:pStyle w:val="ListNumber"/>
        <w:spacing w:line="240" w:lineRule="auto"/>
        <w:ind w:left="720"/>
      </w:pPr>
      <w:r/>
      <w:hyperlink r:id="rId13">
        <w:r>
          <w:rPr>
            <w:color w:val="0000EE"/>
            <w:u w:val="single"/>
          </w:rPr>
          <w:t>https://www.channelstv.com/2026/03/31/senegal-enacts-law-doubling-penalty-for-same-sex-relations/</w:t>
        </w:r>
      </w:hyperlink>
      <w:r>
        <w:t xml:space="preserve"> - Senegalese President Bassirou Diomaye Faye has signed into law legislation doubling the maximum penalty for same-sex relations, making them punishable by up to 10 years in prison amid a crackdown on the country's gay community. The law, which was signed Monday and appeared in the official journal that was distributed Tuesday, passed by an overwhelming majority in the National Assembly and also includes criminal penalties for those found guilty of promoting or financing same-sex relationships. UN rights chief Volker Turk called the law 'deeply worrying' after its passage in parliament and said that it 'flies in the face of the sacrosanct human rights.'</w:t>
      </w:r>
      <w:r/>
    </w:p>
    <w:p>
      <w:pPr>
        <w:pStyle w:val="ListNumber"/>
        <w:spacing w:line="240" w:lineRule="auto"/>
        <w:ind w:left="720"/>
      </w:pPr>
      <w:r/>
      <w:hyperlink r:id="rId12">
        <w:r>
          <w:rPr>
            <w:color w:val="0000EE"/>
            <w:u w:val="single"/>
          </w:rPr>
          <w:t>https://outrightinternational.org/insights/legal-analysis-amendment-article-319-penal-code-senegal-2026-and-its-impact-lgbtiq-persons</w:t>
        </w:r>
      </w:hyperlink>
      <w:r>
        <w:t xml:space="preserve"> - Senegal has maintained a legal framework criminalizing same-sex intimacy since the colonial era. Article 319 of the Penal Code, originally derived from the French Penal Code of 1810 and retained at independence, has long served as the primary instrument for the prosecution of consensual same-sex acts between adults. Under the existing provision, conviction carries a sentence of one to five years' imprisonment and a fine of 100,000 to 1,500,000 CFA francs [USD 175 to 2,625]. On March 11, 2026, Senegal’s Parliament passed a bill amending Article 319 of the Penal Code, already adopted by the Council of Ministers on February 18. The amendment establishes a legal framework that is punitive in its criminal provisions, sweeping in its reach beyond intimate conduct, and structurally hostile to LGBTQ people and their allies, human rights defenders, media, and health and development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ance24.com/en/live-news/20260402-muted-international-response-as-senegal-enacts-same-sex-relations-law" TargetMode="External"/><Relationship Id="rId10" Type="http://schemas.openxmlformats.org/officeDocument/2006/relationships/hyperlink" Target="https://apnews.com/article/8d9c53d392d0d936586bc920604746eb" TargetMode="External"/><Relationship Id="rId11" Type="http://schemas.openxmlformats.org/officeDocument/2006/relationships/hyperlink" Target="https://www.enca.com/lifestyle/senegal-enacts-law-doubling-penalty-same-sex-relations" TargetMode="External"/><Relationship Id="rId12" Type="http://schemas.openxmlformats.org/officeDocument/2006/relationships/hyperlink" Target="https://outrightinternational.org/insights/legal-analysis-amendment-article-319-penal-code-senegal-2026-and-its-impact-lgbtiq-persons" TargetMode="External"/><Relationship Id="rId13" Type="http://schemas.openxmlformats.org/officeDocument/2006/relationships/hyperlink" Target="https://www.channelstv.com/2026/03/31/senegal-enacts-law-doubling-penalty-for-same-sex-relations/" TargetMode="External"/><Relationship Id="rId14" Type="http://schemas.openxmlformats.org/officeDocument/2006/relationships/hyperlink" Target="https://www.metroweekly.com/2026/03/senegal-doubles-prison-terms-for-same-sex-re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