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 Shifts to Start Your Week: Simple Rituals for a Calmer Mind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a tiny change and your whole Monday can feel different; readers of a long-running GLBT culture and art blog have been nudged to try small, intentional shifts at the start of the week, and here's a friendly, practical guide to making that idea stick. These low-friction rituals are popular, easy to try, and useful whether you’re at home, in the office, or scrolling between meetings.</w:t>
      </w:r>
      <w:r/>
    </w:p>
    <w:p>
      <w:r/>
      <w:r>
        <w:t>Essential Takeaways</w:t>
      </w:r>
      <w:r/>
      <w:r/>
    </w:p>
    <w:p>
      <w:pPr>
        <w:pStyle w:val="ListBullet"/>
        <w:spacing w:line="240" w:lineRule="auto"/>
        <w:ind w:left="720"/>
      </w:pPr>
      <w:r/>
      <w:r>
        <w:rPr>
          <w:b/>
        </w:rPr>
        <w:t>Tiny wins matter:</w:t>
      </w:r>
      <w:r>
        <w:t xml:space="preserve"> Start with one small action, make your bed, brew a tea, or write one sentence, to build momentum.</w:t>
      </w:r>
      <w:r/>
    </w:p>
    <w:p>
      <w:pPr>
        <w:pStyle w:val="ListBullet"/>
        <w:spacing w:line="240" w:lineRule="auto"/>
        <w:ind w:left="720"/>
      </w:pPr>
      <w:r/>
      <w:r>
        <w:rPr>
          <w:b/>
        </w:rPr>
        <w:t>Sensory cues help:</w:t>
      </w:r>
      <w:r>
        <w:t xml:space="preserve"> A soft light, mild scent, or a favourite playlist can mark the shift from weekend to work with calm rather than rush.</w:t>
      </w:r>
      <w:r/>
    </w:p>
    <w:p>
      <w:pPr>
        <w:pStyle w:val="ListBullet"/>
        <w:spacing w:line="240" w:lineRule="auto"/>
        <w:ind w:left="720"/>
      </w:pPr>
      <w:r/>
      <w:r>
        <w:rPr>
          <w:b/>
        </w:rPr>
        <w:t>Cultural context:</w:t>
      </w:r>
      <w:r>
        <w:t xml:space="preserve"> Communities that blend art, history and identity often use ritual to anchor mood and purpose.</w:t>
      </w:r>
      <w:r/>
    </w:p>
    <w:p>
      <w:pPr>
        <w:pStyle w:val="ListBullet"/>
        <w:spacing w:line="240" w:lineRule="auto"/>
        <w:ind w:left="720"/>
      </w:pPr>
      <w:r/>
      <w:r>
        <w:rPr>
          <w:b/>
        </w:rPr>
        <w:t>Low-cost, high-return:</w:t>
      </w:r>
      <w:r>
        <w:t xml:space="preserve"> These changes cost little but often yield a clearer head, steadier energy and less reactive behaviour.</w:t>
      </w:r>
      <w:r/>
    </w:p>
    <w:p>
      <w:pPr>
        <w:pStyle w:val="ListBullet"/>
        <w:spacing w:line="240" w:lineRule="auto"/>
        <w:ind w:left="720"/>
      </w:pPr>
      <w:r/>
      <w:r>
        <w:rPr>
          <w:b/>
        </w:rPr>
        <w:t>Adaptable:</w:t>
      </w:r>
      <w:r>
        <w:t xml:space="preserve"> Pick rituals that fit your time, space and mood, consistency beats perfection.</w:t>
      </w:r>
      <w:r/>
      <w:r/>
    </w:p>
    <w:p>
      <w:pPr>
        <w:pStyle w:val="Heading2"/>
      </w:pPr>
      <w:r>
        <w:t>Start small and specific: one thing, every Monday</w:t>
      </w:r>
      <w:r/>
    </w:p>
    <w:p>
      <w:r/>
      <w:r>
        <w:t>Make one tiny decision you can actually finish before coffee cools. It could be arranging a single corner of your desk, opening a window for five minutes, or writing one line in a notebook. The point is sensory closure, a visible, tactile sign that you’ve begun the week intentionally. People who write about culture and art often stress ritual because it creates continuity across changing days. Try it for three weeks and notice how it shifts your reactivity.</w:t>
      </w:r>
      <w:r/>
    </w:p>
    <w:p>
      <w:pPr>
        <w:pStyle w:val="Heading2"/>
      </w:pPr>
      <w:r>
        <w:t>Use senses as anchors: smell, light and sound</w:t>
      </w:r>
      <w:r/>
    </w:p>
    <w:p>
      <w:r/>
      <w:r>
        <w:t>A mild scent or a particular playlist tells your brain “this is now.” Light a citrus candle, switch on a soft lamp, or pick a short set of songs that feel grounding. Cultural commentators and bloggers in creative circles use these cues to set tone for the week; it’s a cheap, cheerful way to cue clarity. If you’re sensitive to fragrance, stick with light natural sounds or clean air, small sensory cues are enough.</w:t>
      </w:r>
      <w:r/>
    </w:p>
    <w:p>
      <w:pPr>
        <w:pStyle w:val="Heading2"/>
      </w:pPr>
      <w:r>
        <w:t>Make a micro routine that respects your time</w:t>
      </w:r>
      <w:r/>
    </w:p>
    <w:p>
      <w:r/>
      <w:r>
        <w:t>Rituals fail when they feel like chores. Keep it to three minutes if your morning is tight: stretch, breathe, and list three tiny priorities. You’re not designing a perfect morning, just a reliable one. Writers and curators who juggle creative work and daily life often recommend micro routines because they reduce decision fatigue. Pick actions that feel slightly pleasurable so you keep coming back.</w:t>
      </w:r>
      <w:r/>
    </w:p>
    <w:p>
      <w:pPr>
        <w:pStyle w:val="Heading2"/>
      </w:pPr>
      <w:r>
        <w:t>Translate meaning with a cultural touch</w:t>
      </w:r>
      <w:r/>
    </w:p>
    <w:p>
      <w:r/>
      <w:r>
        <w:t>If you care about history, art or identity, fold that into your shift. Read a short poem, look at a photograph for twenty seconds, or place a postcard that reminds you why you work. Communities that centre culture use these small acts to turn mundane time into something with depth. It’s not about grand gestures, it’s about small, regular reminders of what you value, your Vizsla’s wag or a well-loved print will do the trick.</w:t>
      </w:r>
      <w:r/>
    </w:p>
    <w:p>
      <w:pPr>
        <w:pStyle w:val="Heading2"/>
      </w:pPr>
      <w:r>
        <w:t>Keep it adaptable: tweak, don’t toss</w:t>
      </w:r>
      <w:r/>
    </w:p>
    <w:p>
      <w:r/>
      <w:r>
        <w:t>Routines should be flexible; a ritual for a Monday morning can be different from the one you use on a travel day. Track what feels stabilising and drop what feels like extra weight. Bloggers and long-form writers often pivot their practices and keep what works, so should you. If a cue stops working, change it; the aim is to make the week start easier, not perfect.</w:t>
      </w:r>
      <w:r/>
    </w:p>
    <w:p>
      <w:r/>
      <w:r>
        <w:t>It's a small change that can make a big difference to how your week unfolds.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https://closetprofessor.blogspot.com/2026/03/a-small-shift-to-start-week.html</w:t>
        </w:r>
      </w:hyperlink>
      <w:r>
        <w:t xml:space="preserve"> - Please view link - unable to able to access data</w:t>
      </w:r>
      <w:r/>
    </w:p>
    <w:p>
      <w:pPr>
        <w:pStyle w:val="ListNumber"/>
        <w:spacing w:line="240" w:lineRule="auto"/>
        <w:ind w:left="720"/>
      </w:pPr>
      <w:r/>
      <w:hyperlink r:id="rId9">
        <w:r>
          <w:rPr>
            <w:color w:val="0000EE"/>
            <w:u w:val="single"/>
          </w:rPr>
          <w:t>https://closetprofessor.blogspot.com/2026/03/a-small-shift-to-start-week.html</w:t>
        </w:r>
      </w:hyperlink>
      <w:r>
        <w:t xml:space="preserve"> - In this blog post, the author reflects on the minor adjustments to their Monday routine, including a late start and an early departure for a dental appointment. They mention the university's leave policy, which now requires taking leave in four-hour increments, making even short appointments necessitate more planning. The author describes the day as 'a small inconvenience in the grand scheme of things' and notes that it feels 'slightly out of step with the usual routine.' They conclude by wishing readers a great week ahead.</w:t>
      </w:r>
      <w:r/>
    </w:p>
    <w:p>
      <w:pPr>
        <w:pStyle w:val="ListNumber"/>
        <w:spacing w:line="240" w:lineRule="auto"/>
        <w:ind w:left="720"/>
      </w:pPr>
      <w:r/>
      <w:hyperlink r:id="rId11">
        <w:r>
          <w:rPr>
            <w:color w:val="0000EE"/>
            <w:u w:val="single"/>
          </w:rPr>
          <w:t>https://closetprofessor.com/page/236/</w:t>
        </w:r>
      </w:hyperlink>
      <w:r>
        <w:t xml:space="preserve"> - This page features a post titled 'Sunday Double Feature: Politics and Pride,' where the author discusses the intersection of politics and LGBTQ+ pride. The post includes images and commentary on political figures and events related to the LGBTQ+ community. The author reflects on the challenges faced by the community and the importance of political engagement to protect and advance LGBTQ+ rights.</w:t>
      </w:r>
      <w:r/>
    </w:p>
    <w:p>
      <w:pPr>
        <w:pStyle w:val="ListNumber"/>
        <w:spacing w:line="240" w:lineRule="auto"/>
        <w:ind w:left="720"/>
      </w:pPr>
      <w:r/>
      <w:hyperlink r:id="rId13">
        <w:r>
          <w:rPr>
            <w:color w:val="0000EE"/>
            <w:u w:val="single"/>
          </w:rPr>
          <w:t>https://closetprofessor.com/page/265/</w:t>
        </w:r>
      </w:hyperlink>
      <w:r>
        <w:t xml:space="preserve"> - In this post, the author shares a passage from the Bible, Romans 12:9-16, and reflects on its message. The passage emphasizes love, humility, and harmony among believers. The author discusses the relevance of these teachings in contemporary society and encourages readers to embody these virtues in their daily lives.</w:t>
      </w:r>
      <w:r/>
    </w:p>
    <w:p>
      <w:pPr>
        <w:pStyle w:val="ListNumber"/>
        <w:spacing w:line="240" w:lineRule="auto"/>
        <w:ind w:left="720"/>
      </w:pPr>
      <w:r/>
      <w:hyperlink r:id="rId10">
        <w:r>
          <w:rPr>
            <w:color w:val="0000EE"/>
            <w:u w:val="single"/>
          </w:rPr>
          <w:t>https://closetprofessor.blogspot.com/2019/06/</w:t>
        </w:r>
      </w:hyperlink>
      <w:r>
        <w:t xml:space="preserve"> - This blog archive from June 2019 includes various posts, such as 'Pic of the Day' and 'Moment of Zen: Pride.' The author shares images and reflections related to LGBTQ+ culture and events. The posts highlight the author's perspective on pride, identity, and the importance of community.</w:t>
      </w:r>
      <w:r/>
    </w:p>
    <w:p>
      <w:pPr>
        <w:pStyle w:val="ListNumber"/>
        <w:spacing w:line="240" w:lineRule="auto"/>
        <w:ind w:left="720"/>
      </w:pPr>
      <w:r/>
      <w:hyperlink r:id="rId12">
        <w:r>
          <w:rPr>
            <w:color w:val="0000EE"/>
            <w:u w:val="single"/>
          </w:rPr>
          <w:t>https://closetprofessor.blogspot.com/2020/12/</w:t>
        </w:r>
      </w:hyperlink>
      <w:r>
        <w:t xml:space="preserve"> - This December 2020 archive features posts like 'Pics of the Day' and 'Goodbye, 2020.' The author reflects on the challenges of the year, including the COVID-19 pandemic and political climate. They discuss the impact of these events on society and express hopes for the future.</w:t>
      </w:r>
      <w:r/>
    </w:p>
    <w:p>
      <w:pPr>
        <w:pStyle w:val="ListNumber"/>
        <w:spacing w:line="240" w:lineRule="auto"/>
        <w:ind w:left="720"/>
      </w:pPr>
      <w:r/>
      <w:hyperlink r:id="rId14">
        <w:r>
          <w:rPr>
            <w:color w:val="0000EE"/>
            <w:u w:val="single"/>
          </w:rPr>
          <w:t>https://closetprofessor.com/page/310/</w:t>
        </w:r>
      </w:hyperlink>
      <w:r>
        <w:t xml:space="preserve"> - In this post, the author shares a passage from 1 Corinthians 13:13 and reflects on the concept of love. They discuss the significance of love in human existence and its ability to inspire and encourage. The author also explores the complexities of love and its role in personal and spiritual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3/a-small-shift-to-start-week.html" TargetMode="External"/><Relationship Id="rId10" Type="http://schemas.openxmlformats.org/officeDocument/2006/relationships/hyperlink" Target="https://closetprofessor.blogspot.com/2019/06/" TargetMode="External"/><Relationship Id="rId11" Type="http://schemas.openxmlformats.org/officeDocument/2006/relationships/hyperlink" Target="https://closetprofessor.com/page/236/" TargetMode="External"/><Relationship Id="rId12" Type="http://schemas.openxmlformats.org/officeDocument/2006/relationships/hyperlink" Target="https://closetprofessor.blogspot.com/2020/12/" TargetMode="External"/><Relationship Id="rId13" Type="http://schemas.openxmlformats.org/officeDocument/2006/relationships/hyperlink" Target="https://closetprofessor.com/page/265/" TargetMode="External"/><Relationship Id="rId14" Type="http://schemas.openxmlformats.org/officeDocument/2006/relationships/hyperlink" Target="https://closetprofessor.com/page/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