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March 28 Reminds Us How Queer Visibility Changed Institutions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March 28 tends to sit at the crossroads of law, screens and grassroots life , a day when courtrooms, TV dramas and festival calendars all remind us that LGBTQ progress has always been about forcing institutions to catch up with real people. Here’s why that date matters, what it reveals, and how it still shapes queer visibility today.</w:t>
      </w:r>
      <w:r/>
    </w:p>
    <w:p>
      <w:r/>
      <w:r>
        <w:t>Essential Takeaways</w:t>
      </w:r>
      <w:r/>
      <w:r/>
    </w:p>
    <w:p>
      <w:pPr>
        <w:pStyle w:val="ListBullet"/>
        <w:spacing w:line="240" w:lineRule="auto"/>
        <w:ind w:left="720"/>
      </w:pPr>
      <w:r/>
      <w:r>
        <w:rPr>
          <w:b/>
        </w:rPr>
        <w:t>Landmark legal moment:</w:t>
      </w:r>
      <w:r>
        <w:t xml:space="preserve"> March 28, 2013 marked the end of Supreme Court hearings in pivotal same-sex marriage cases that helped accelerate equality. </w:t>
      </w:r>
      <w:r/>
    </w:p>
    <w:p>
      <w:pPr>
        <w:pStyle w:val="ListBullet"/>
        <w:spacing w:line="240" w:lineRule="auto"/>
        <w:ind w:left="720"/>
      </w:pPr>
      <w:r/>
      <w:r>
        <w:rPr>
          <w:b/>
        </w:rPr>
        <w:t>Television milestone:</w:t>
      </w:r>
      <w:r>
        <w:t xml:space="preserve"> A 1994 My So-Called Life episode featuring Rickie Vasquez gave many young viewers a first honest depiction of an openly gay teen. </w:t>
      </w:r>
      <w:r/>
    </w:p>
    <w:p>
      <w:pPr>
        <w:pStyle w:val="ListBullet"/>
        <w:spacing w:line="240" w:lineRule="auto"/>
        <w:ind w:left="720"/>
      </w:pPr>
      <w:r/>
      <w:r>
        <w:rPr>
          <w:b/>
        </w:rPr>
        <w:t>Film and festivals:</w:t>
      </w:r>
      <w:r>
        <w:t xml:space="preserve"> Theaters and festivals around this date often spotlight queer stories, from prestige cinema to indie debuts. </w:t>
      </w:r>
      <w:r/>
    </w:p>
    <w:p>
      <w:pPr>
        <w:pStyle w:val="ListBullet"/>
        <w:spacing w:line="240" w:lineRule="auto"/>
        <w:ind w:left="720"/>
      </w:pPr>
      <w:r/>
      <w:r>
        <w:rPr>
          <w:b/>
        </w:rPr>
        <w:t>Grassroots pulse:</w:t>
      </w:r>
      <w:r>
        <w:t xml:space="preserve"> Drag nights, club fundraisers and local protests tied to late March show how community spaces keep momentum alive. </w:t>
      </w:r>
      <w:r/>
      <w:r/>
    </w:p>
    <w:p>
      <w:pPr>
        <w:pStyle w:val="Heading2"/>
      </w:pPr>
      <w:r>
        <w:t>Why March 28 feels like a turning point in queer legal history</w:t>
      </w:r>
      <w:r/>
    </w:p>
    <w:p>
      <w:r/>
      <w:r>
        <w:t>The Supreme Court hearings that wrapped up on this date in 2013 , Hollingsworth v. Perry and United States v. Windsor , signalled a rapid shift in how institutions had to reckon with same-sex relationships. Public opinion had already turned, and the courtroom moments made it clear the law was under pressure to follow. According to encyclopaedic coverage of the cases, these decisions removed major federal barriers and helped speed the path to nationwide marriage equality two years later. For many people the rulings were less a final victory than proof that long-standing laws could be dismantled when society’s views changed.</w:t>
      </w:r>
      <w:r/>
    </w:p>
    <w:p>
      <w:pPr>
        <w:pStyle w:val="Heading2"/>
      </w:pPr>
      <w:r>
        <w:t>Television that stopped being flippant: Rickie Vasquez and why representation mattered</w:t>
      </w:r>
      <w:r/>
    </w:p>
    <w:p>
      <w:r/>
      <w:r>
        <w:t>In 1994 My So-Called Life gave TV a new kind of queer teenager: Rickie Vasquez, a character who wasn’t a punchline or a cautionary tale but a young person with real struggles. The episode aired at a time when televised queer characters were rare, and its emotional honesty resonated with viewers who rarely saw themselves reflected so plainly. It’s a reminder that visibility on mainstream shows can be quietly radical , a single sympathetic storyline can alter how an entire generation imagines itself.</w:t>
      </w:r>
      <w:r/>
    </w:p>
    <w:p>
      <w:pPr>
        <w:pStyle w:val="Heading2"/>
      </w:pPr>
      <w:r>
        <w:t>The film spotlight: from The Hours to festival screens</w:t>
      </w:r>
      <w:r/>
    </w:p>
    <w:p>
      <w:r/>
      <w:r>
        <w:t>Prestige cinema and festival circuits often intersect around late March, and films that engage with queer themes can travel from niche screenings to award-season conversation. Films like The Hours, which threaded queer desire through multiple timelines, prove how cinema can introduce complex queer narratives to audiences who might not seek them out. Meanwhile, festivals such as BFI Flare act as incubators for emerging voices , directors and stories that challenge mainstream conventions and expand what queer storytelling can look like.</w:t>
      </w:r>
      <w:r/>
    </w:p>
    <w:p>
      <w:pPr>
        <w:pStyle w:val="Heading2"/>
      </w:pPr>
      <w:r>
        <w:t>Grassroots scenes: why club nights and fundraisers still matter</w:t>
      </w:r>
      <w:r/>
    </w:p>
    <w:p>
      <w:r/>
      <w:r>
        <w:t>Beyond courtrooms and screens, March 28 is also stamped into the quieter logistics of queer life: drag shows, benefit nights and local demonstrations. These spaces are more than entertainment; they’re where communities form, where solidarity is practised and where political ideas are tested in real time. In places where governments push back, activists have often used these cultural moments to organise protests and keep pressure on institutions, showing that progress is never only top-down.</w:t>
      </w:r>
      <w:r/>
    </w:p>
    <w:p>
      <w:pPr>
        <w:pStyle w:val="Heading2"/>
      </w:pPr>
      <w:r>
        <w:t>What this pattern tells us about representation and power today</w:t>
      </w:r>
      <w:r/>
    </w:p>
    <w:p>
      <w:r/>
      <w:r>
        <w:t>Taken together, the legal milestones, TV breakthroughs and community rituals around March 28 show a familiar rhythm: visibility creeps into public life, institutions resist or adapt, and communities keep building their own worlds regardless. That rhythm still matters now, whether the fight is over marriage laws, school curricula, or media portrayals. Representation isn’t just symbolic; it changes how policies are debated and how ordinary people imagine their futures.</w:t>
      </w:r>
      <w:r/>
    </w:p>
    <w:p>
      <w:r/>
      <w:r>
        <w:t>It's a small pattern in the calendar, but one that echoes bigger changes , and a reminder that every courtroom decision, sympathetic TV plot and late-night fundraiser plays its part.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1">
        <w:r>
          <w:rPr>
            <w:color w:val="0000EE"/>
            <w:u w:val="single"/>
          </w:rPr>
          <w:t>[6]</w:t>
        </w:r>
      </w:hyperlink>
      <w:r>
        <w:t xml:space="preserve">- Paragraph 3: </w:t>
      </w:r>
      <w:hyperlink r:id="rId12">
        <w:r>
          <w:rPr>
            <w:color w:val="0000EE"/>
            <w:u w:val="single"/>
          </w:rPr>
          <w:t>[4]</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0">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https://countryqueer.com/stories/article/on-this-day-in-queerstory-queer-representation-on-tv/</w:t>
        </w:r>
      </w:hyperlink>
      <w:r>
        <w:t xml:space="preserve"> - Please view link - unable to able to access data</w:t>
      </w:r>
      <w:r/>
    </w:p>
    <w:p>
      <w:pPr>
        <w:pStyle w:val="ListNumber"/>
        <w:spacing w:line="240" w:lineRule="auto"/>
        <w:ind w:left="720"/>
      </w:pPr>
      <w:r/>
      <w:hyperlink r:id="rId10">
        <w:r>
          <w:rPr>
            <w:color w:val="0000EE"/>
            <w:u w:val="single"/>
          </w:rPr>
          <w:t>https://www.britannica.com/event/Hollingsworth-v-Perry</w:t>
        </w:r>
      </w:hyperlink>
      <w:r>
        <w:t xml:space="preserve"> - An article from Britannica detailing the Supreme Court case Hollingsworth v. Perry, which concluded on June 26, 2013, that the proponents of California's Proposition 8 lacked standing to appeal a lower court's decision, effectively allowing same-sex marriage to resume in California. The article provides an overview of the case's background, legal arguments, and its impact on same-sex marriage rights in the United States.</w:t>
      </w:r>
      <w:r/>
    </w:p>
    <w:p>
      <w:pPr>
        <w:pStyle w:val="ListNumber"/>
        <w:spacing w:line="240" w:lineRule="auto"/>
        <w:ind w:left="720"/>
      </w:pPr>
      <w:r/>
      <w:hyperlink r:id="rId11">
        <w:r>
          <w:rPr>
            <w:color w:val="0000EE"/>
            <w:u w:val="single"/>
          </w:rPr>
          <w:t>https://www.imdb.com/title/tt0654955/</w:t>
        </w:r>
      </w:hyperlink>
      <w:r>
        <w:t xml:space="preserve"> - The IMDb page for the pilot episode of 'My So-Called Life,' which aired on August 25, 1994. This episode introduces the character Rickie Vasquez, portrayed by Wilson Cruz, one of the first openly gay teenagers on American television. The page includes cast and crew details, user ratings, and a brief synopsis of the episode.</w:t>
      </w:r>
      <w:r/>
    </w:p>
    <w:p>
      <w:pPr>
        <w:pStyle w:val="ListNumber"/>
        <w:spacing w:line="240" w:lineRule="auto"/>
        <w:ind w:left="720"/>
      </w:pPr>
      <w:r/>
      <w:hyperlink r:id="rId12">
        <w:r>
          <w:rPr>
            <w:color w:val="0000EE"/>
            <w:u w:val="single"/>
          </w:rPr>
          <w:t>https://www.imdb.com/title/tt0654961/</w:t>
        </w:r>
      </w:hyperlink>
      <w:r>
        <w:t xml:space="preserve"> - The IMDb page for the 'So Called Angels' episode of 'My So-Called Life,' which aired on December 22, 1994. In this episode, Rickie finds himself homeless during Christmas, and Angela attempts to help him with the aid of a mysterious homeless girl. The page provides cast and crew information, user ratings, and a brief synopsis of the episode.</w:t>
      </w:r>
      <w:r/>
    </w:p>
    <w:p>
      <w:pPr>
        <w:pStyle w:val="ListNumber"/>
        <w:spacing w:line="240" w:lineRule="auto"/>
        <w:ind w:left="720"/>
      </w:pPr>
      <w:r/>
      <w:hyperlink r:id="rId10">
        <w:r>
          <w:rPr>
            <w:color w:val="0000EE"/>
            <w:u w:val="single"/>
          </w:rPr>
          <w:t>https://www.britannica.com/event/Hollingsworth-v-Perry</w:t>
        </w:r>
      </w:hyperlink>
      <w:r>
        <w:t xml:space="preserve"> - An article from Britannica detailing the Supreme Court case Hollingsworth v. Perry, which concluded on June 26, 2013, that the proponents of California's Proposition 8 lacked standing to appeal a lower court's decision, effectively allowing same-sex marriage to resume in California. The article provides an overview of the case's background, legal arguments, and its impact on same-sex marriage rights in the United States.</w:t>
      </w:r>
      <w:r/>
    </w:p>
    <w:p>
      <w:pPr>
        <w:pStyle w:val="ListNumber"/>
        <w:spacing w:line="240" w:lineRule="auto"/>
        <w:ind w:left="720"/>
      </w:pPr>
      <w:r/>
      <w:hyperlink r:id="rId11">
        <w:r>
          <w:rPr>
            <w:color w:val="0000EE"/>
            <w:u w:val="single"/>
          </w:rPr>
          <w:t>https://www.imdb.com/title/tt0654955/</w:t>
        </w:r>
      </w:hyperlink>
      <w:r>
        <w:t xml:space="preserve"> - The IMDb page for the pilot episode of 'My So-Called Life,' which aired on August 25, 1994. This episode introduces the character Rickie Vasquez, portrayed by Wilson Cruz, one of the first openly gay teenagers on American television. The page includes cast and crew details, user ratings, and a brief synopsis of the episode.</w:t>
      </w:r>
      <w:r/>
    </w:p>
    <w:p>
      <w:pPr>
        <w:pStyle w:val="ListNumber"/>
        <w:spacing w:line="240" w:lineRule="auto"/>
        <w:ind w:left="720"/>
      </w:pPr>
      <w:r/>
      <w:hyperlink r:id="rId12">
        <w:r>
          <w:rPr>
            <w:color w:val="0000EE"/>
            <w:u w:val="single"/>
          </w:rPr>
          <w:t>https://www.imdb.com/title/tt0654961/</w:t>
        </w:r>
      </w:hyperlink>
      <w:r>
        <w:t xml:space="preserve"> - The IMDb page for the 'So Called Angels' episode of 'My So-Called Life,' which aired on December 22, 1994. In this episode, Rickie finds himself homeless during Christmas, and Angela attempts to help him with the aid of a mysterious homeless girl. The page provides cast and crew information, user ratings, and a brief synopsis of the episode.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queer-representation-on-tv/" TargetMode="External"/><Relationship Id="rId10" Type="http://schemas.openxmlformats.org/officeDocument/2006/relationships/hyperlink" Target="https://www.britannica.com/event/Hollingsworth-v-Perry" TargetMode="External"/><Relationship Id="rId11" Type="http://schemas.openxmlformats.org/officeDocument/2006/relationships/hyperlink" Target="https://www.imdb.com/title/tt0654955/" TargetMode="External"/><Relationship Id="rId12" Type="http://schemas.openxmlformats.org/officeDocument/2006/relationships/hyperlink" Target="https://www.imdb.com/title/tt06549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