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Twin Cities Queer-Friendly Spots and Things to Do in Minneapolis and St. Paul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lively queer-friendly neighbourhoods, iconic cultural sights, and dining picks in Minneapolis and St. Paul , whether you’re moving, visiting, or just curious, here’s what makes the Twin Cities warm, vibrant, and worth a trip.</w:t>
      </w:r>
      <w:r/>
    </w:p>
    <w:p>
      <w:r/>
      <w:r>
        <w:t>Essential Takeaways</w:t>
      </w:r>
      <w:r/>
      <w:r/>
    </w:p>
    <w:p>
      <w:pPr>
        <w:pStyle w:val="ListBullet"/>
        <w:spacing w:line="240" w:lineRule="auto"/>
        <w:ind w:left="720"/>
      </w:pPr>
      <w:r/>
      <w:r>
        <w:rPr>
          <w:b/>
        </w:rPr>
        <w:t>Queer-friendly centre:</w:t>
      </w:r>
      <w:r>
        <w:t xml:space="preserve"> Loring Park and nearby neighbourhoods concentrate LGBTQIA+ nightlife and community life, including longstanding venues and newer cafés.</w:t>
      </w:r>
      <w:r/>
    </w:p>
    <w:p>
      <w:pPr>
        <w:pStyle w:val="ListBullet"/>
        <w:spacing w:line="240" w:lineRule="auto"/>
        <w:ind w:left="720"/>
      </w:pPr>
      <w:r/>
      <w:r>
        <w:rPr>
          <w:b/>
        </w:rPr>
        <w:t>Legal protections matter:</w:t>
      </w:r>
      <w:r>
        <w:t xml:space="preserve"> State laws now reinforce gender-affirming care and limit out-of-state interference, making Minnesota a refuge for trans people.</w:t>
      </w:r>
      <w:r/>
    </w:p>
    <w:p>
      <w:pPr>
        <w:pStyle w:val="ListBullet"/>
        <w:spacing w:line="240" w:lineRule="auto"/>
        <w:ind w:left="720"/>
      </w:pPr>
      <w:r/>
      <w:r>
        <w:rPr>
          <w:b/>
        </w:rPr>
        <w:t>Arts and culture:</w:t>
      </w:r>
      <w:r>
        <w:t xml:space="preserve"> The Walker Art Center, Sculpture Garden and First Avenue music venue anchor a rich local arts scene with strong queer ties.</w:t>
      </w:r>
      <w:r/>
    </w:p>
    <w:p>
      <w:pPr>
        <w:pStyle w:val="ListBullet"/>
        <w:spacing w:line="240" w:lineRule="auto"/>
        <w:ind w:left="720"/>
      </w:pPr>
      <w:r/>
      <w:r>
        <w:rPr>
          <w:b/>
        </w:rPr>
        <w:t>Food scene variety:</w:t>
      </w:r>
      <w:r>
        <w:t xml:space="preserve"> From Juicy Lucy burgers to Indigenous fine dining and vegan soul food, the Twin Cities serve serious, eclectic eats.</w:t>
      </w:r>
      <w:r/>
    </w:p>
    <w:p>
      <w:pPr>
        <w:pStyle w:val="ListBullet"/>
        <w:spacing w:line="240" w:lineRule="auto"/>
        <w:ind w:left="720"/>
      </w:pPr>
      <w:r/>
      <w:r>
        <w:rPr>
          <w:b/>
        </w:rPr>
        <w:t>Seasonal highlights:</w:t>
      </w:r>
      <w:r>
        <w:t xml:space="preserve"> From the summer State Fair to chilly, but charming, winter events, there’s something year-round, even if you need to wrap up warm.</w:t>
      </w:r>
      <w:r/>
      <w:r/>
    </w:p>
    <w:p>
      <w:pPr>
        <w:pStyle w:val="Heading2"/>
      </w:pPr>
      <w:r>
        <w:t>Why Loring Park Feels Like the Heart of Queer Minneapolis</w:t>
      </w:r>
      <w:r/>
    </w:p>
    <w:p>
      <w:r/>
      <w:r>
        <w:t>Loring Park reads like the city’s social living room, soft greens and pavement cafés where people drop by and stay a while. According to local guides, it’s the focal point for LGBTQIA+ businesses and the site of the long-running Pride festival, so you’ll find bars, clubs and community spaces within a short stroll. Historically the go-to gayborhood, Loring Park now rubs shoulders with North Loop and Uptown as queer-friendly zones, which makes choosing where to stay or meet up simple. If you’re picking a base, aim for something within walking distance of Hennepin Avenue , you’ll be close to nightlife, art and community events.</w:t>
      </w:r>
      <w:r/>
    </w:p>
    <w:p>
      <w:pPr>
        <w:pStyle w:val="Heading2"/>
      </w:pPr>
      <w:r>
        <w:t>St. Paul’s queer hangouts: casual, welcoming, and a bit unexpected</w:t>
      </w:r>
      <w:r/>
    </w:p>
    <w:p>
      <w:r/>
      <w:r>
        <w:t>St. Paul keeps things neighbourly, with spots like the Black Hart of Saint Paul offering a relaxed, community-first vibe , think karaoke nights and soccer on the telly. The city’s queer scene isn’t as concentrated as Minneapolis’s, but that’s part of its charm: you find welcoming places tucked into neighbourhood streets rather than in a single strip. For visitors, this means exploring with a looser itinerary can pay off; ask locals where the regulars go and you’ll find the best Tuesday-night crowds.</w:t>
      </w:r>
      <w:r/>
    </w:p>
    <w:p>
      <w:pPr>
        <w:pStyle w:val="Heading2"/>
      </w:pPr>
      <w:r>
        <w:t>Legal protections: why Minnesota matters right now</w:t>
      </w:r>
      <w:r/>
    </w:p>
    <w:p>
      <w:r/>
      <w:r>
        <w:t>Minnesota’s recent laws protecting gender-affirming care and limiting the reach of other states’ enforcement make it a notable refuge for trans people. That legal backbone isn’t just policy , it shapes daily life, from healthcare access to how venues and businesses operate. For anyone considering a move or a long visit, this provides practical peace of mind: you’re entering a state where local government and many community institutions actively support queer rights.</w:t>
      </w:r>
      <w:r/>
    </w:p>
    <w:p>
      <w:pPr>
        <w:pStyle w:val="Heading2"/>
      </w:pPr>
      <w:r>
        <w:t>Arts, music and the places that shaped pop culture</w:t>
      </w:r>
      <w:r/>
    </w:p>
    <w:p>
      <w:r/>
      <w:r>
        <w:t>The Twin Cities’ cultural catalogue is impressive and tactile , you can see it: the Spoonbridge and Cherry in the Sculpture Garden, the walkable bridge to the Walker Art Center, and the gold star at First Avenue honouring Prince. Those landmarks aren’t just photo ops; they mark a creative history that feeds current queer nightlife and performance scenes. If you care about music, theatre or public art, map out a walk that stitches together the Walker, First Avenue and the Hennepin theatre district for a day of culture and nostalgia.</w:t>
      </w:r>
      <w:r/>
    </w:p>
    <w:p>
      <w:pPr>
        <w:pStyle w:val="Heading2"/>
      </w:pPr>
      <w:r>
        <w:t>Eating out: from Juicy Lucys to Indigenous and plant-based cuisine</w:t>
      </w:r>
      <w:r/>
    </w:p>
    <w:p>
      <w:r/>
      <w:r>
        <w:t>Food is a full-on affair here: try a Juicy Lucy if you want a culinary dare, then follow up with ramen, bison dishes at Indigenous restaurants, or inventive vegan soul food. The dining scene balances comfort plates and thoughtful, locally sourced menus, so whether you’re after a late-night bar burger or a considered tasting menu, you won’t be disappointed. Tip: make reservations for popular spots, and if you’re trying something distinctly Minnesotan, ask a server about local ingredients and traditions , it’s a great conversation starter.</w:t>
      </w:r>
      <w:r/>
    </w:p>
    <w:p>
      <w:pPr>
        <w:pStyle w:val="Heading2"/>
      </w:pPr>
      <w:r>
        <w:t>When to visit: summer fairs, winter bonfires and everything between</w:t>
      </w:r>
      <w:r/>
    </w:p>
    <w:p>
      <w:r/>
      <w:r>
        <w:t>Timing changes the Twin Cities experience: summer brings the massive Minnesota State Fair and outdoor festivals, while winter is for layered clothing and events like the Winter SKOLstice with its ice art and bonfires. If you hate cold, pick late spring through early autumn; if you’re curious about winter culture, expect crisp air, glowing ice sculptures and real Midwestern atmosphere. Either way, pack for the weather, plan indoor backups, and you’ll enjoy the season on the city’s terms.</w:t>
      </w:r>
      <w:r/>
    </w:p>
    <w:p>
      <w:r/>
      <w:r>
        <w:t>It's a small change of plans , and a warm welcome , that can make your Twin Cities visit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12">
        <w:r>
          <w:rPr>
            <w:color w:val="0000EE"/>
            <w:u w:val="single"/>
          </w:rPr>
          <w:t>[3]</w:t>
        </w:r>
      </w:hyperlink>
      <w:r>
        <w:t xml:space="preserve">, </w:t>
      </w:r>
      <w:hyperlink r:id="rId9">
        <w:r>
          <w:rPr>
            <w:color w:val="0000EE"/>
            <w:u w:val="single"/>
          </w:rPr>
          <w:t>[2]</w:t>
        </w:r>
      </w:hyperlink>
      <w:r>
        <w:t xml:space="preserve">- Paragraph 4: </w:t>
      </w:r>
      <w:hyperlink r:id="rId10">
        <w:r>
          <w:rPr>
            <w:color w:val="0000EE"/>
            <w:u w:val="single"/>
          </w:rPr>
          <w:t>[4]</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https://www.sgn.org/story/164652/</w:t>
        </w:r>
      </w:hyperlink>
      <w:r>
        <w:t xml:space="preserve"> - Please view link - unable to able to access data</w:t>
      </w:r>
      <w:r/>
    </w:p>
    <w:p>
      <w:pPr>
        <w:pStyle w:val="ListNumber"/>
        <w:spacing w:line="240" w:lineRule="auto"/>
        <w:ind w:left="720"/>
      </w:pPr>
      <w:r/>
      <w:hyperlink r:id="rId9">
        <w:r>
          <w:rPr>
            <w:color w:val="0000EE"/>
            <w:u w:val="single"/>
          </w:rPr>
          <w:t>https://www.sgn.org/story/164652/</w:t>
        </w:r>
      </w:hyperlink>
      <w:r>
        <w:t xml:space="preserve"> - An article from the Seattle Gay News providing a queer local's perspective on the Twin Cities, highlighting their vibrant culture and spirit of fighting injustice, similar to Seattle. It discusses Minnesota's reputation as a queer-friendly state with robust legal protections and human rights laws against discrimination based on sexual orientation and gender. The article also mentions the passage of laws in 2023 that protect access to gender-affirming care and prevent authorities from enforcing other states' laws on Minnesota soil, making it a trans sanctuary.</w:t>
      </w:r>
      <w:r/>
    </w:p>
    <w:p>
      <w:pPr>
        <w:pStyle w:val="ListNumber"/>
        <w:spacing w:line="240" w:lineRule="auto"/>
        <w:ind w:left="720"/>
      </w:pPr>
      <w:r/>
      <w:hyperlink r:id="rId12">
        <w:r>
          <w:rPr>
            <w:color w:val="0000EE"/>
            <w:u w:val="single"/>
          </w:rPr>
          <w:t>https://www.apnews.com/article/2a702340ec5facdb2bb6496e711facf1</w:t>
        </w:r>
      </w:hyperlink>
      <w:r>
        <w:t xml:space="preserve"> - An article from the Associated Press reporting on Minnesota Governor Tim Walz signing an executive order to protect the rights of LGBTQ individuals to receive gender-affirming health care in Minnesota. This action contrasts with moves in other states, such as neighboring South Dakota, where gender-affirming care for minors has been banned. Walz aims to make Minnesota a 'trans refuge state,' ensuring legal protection for trans individuals, families, and care providers seeking gender-affirming care in the state.</w:t>
      </w:r>
      <w:r/>
    </w:p>
    <w:p>
      <w:pPr>
        <w:pStyle w:val="ListNumber"/>
        <w:spacing w:line="240" w:lineRule="auto"/>
        <w:ind w:left="720"/>
      </w:pPr>
      <w:r/>
      <w:hyperlink r:id="rId10">
        <w:r>
          <w:rPr>
            <w:color w:val="0000EE"/>
            <w:u w:val="single"/>
          </w:rPr>
          <w:t>https://www.minneapolis.org/neighborhoods/downtown/loring-park/</w:t>
        </w:r>
      </w:hyperlink>
      <w:r>
        <w:t xml:space="preserve"> - A guide to the Loring Park neighborhood in downtown Minneapolis, known for its role as a historic LGBTQ neighborhood. The article highlights the area's vibrant community, diverse dining options, and cultural landmarks like the Walker Art Center and Minneapolis Sculpture Garden. It also mentions the 19 Bar, established in 1952, as the oldest gay bar in Minneapolis and a popular spot for the trans community.</w:t>
      </w:r>
      <w:r/>
    </w:p>
    <w:p>
      <w:pPr>
        <w:pStyle w:val="ListNumber"/>
        <w:spacing w:line="240" w:lineRule="auto"/>
        <w:ind w:left="720"/>
      </w:pPr>
      <w:r/>
      <w:hyperlink r:id="rId13">
        <w:r>
          <w:rPr>
            <w:color w:val="0000EE"/>
            <w:u w:val="single"/>
          </w:rPr>
          <w:t>https://www.minneapolis.org/calendar/twin-cities-pride-festival/</w:t>
        </w:r>
      </w:hyperlink>
      <w:r>
        <w:t xml:space="preserve"> - Information about the Twin Cities Pride Festival, Minnesota's second-largest festival and the largest free Pride festival. The event is held in Loring Park, Minneapolis, and features over 650 vendors, including LGBTQIA+ and BIPOC community resources, artists, and businesses. The festival highlights the best in LGBTQIA+ entertainment on multiple stages and is a significant event for the community.</w:t>
      </w:r>
      <w:r/>
    </w:p>
    <w:p>
      <w:pPr>
        <w:pStyle w:val="ListNumber"/>
        <w:spacing w:line="240" w:lineRule="auto"/>
        <w:ind w:left="720"/>
      </w:pPr>
      <w:r/>
      <w:hyperlink r:id="rId14">
        <w:r>
          <w:rPr>
            <w:color w:val="0000EE"/>
            <w:u w:val="single"/>
          </w:rPr>
          <w:t>https://www.gayfriendlyrealtors.com/loring-park</w:t>
        </w:r>
      </w:hyperlink>
      <w:r>
        <w:t xml:space="preserve"> - An overview of Loring Park, described as the cultural heartbeat of Minneapolis. The article emphasizes the neighborhood's vibrant community, artistic charm, and its role as a hub for creatives, professionals, and city dwellers. It also mentions the area's diverse dining options and cultural landmarks, including the Minneapolis Sculpture Garden and Walker Art Center.</w:t>
      </w:r>
      <w:r/>
    </w:p>
    <w:p>
      <w:pPr>
        <w:pStyle w:val="ListNumber"/>
        <w:spacing w:line="240" w:lineRule="auto"/>
        <w:ind w:left="720"/>
      </w:pPr>
      <w:r/>
      <w:hyperlink r:id="rId11">
        <w:r>
          <w:rPr>
            <w:color w:val="0000EE"/>
            <w:u w:val="single"/>
          </w:rPr>
          <w:t>https://www.gaycities.com/neighborhoods/loring-park</w:t>
        </w:r>
      </w:hyperlink>
      <w:r>
        <w:t xml:space="preserve"> - A guide to LGBTQ+ friendly establishments in Loring Park, Minneapolis. The article lists various bars, clubs, restaurants, and shops that cater to the LGBTQ+ community, highlighting the area's inclusivity and vibrant social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4652/" TargetMode="External"/><Relationship Id="rId10" Type="http://schemas.openxmlformats.org/officeDocument/2006/relationships/hyperlink" Target="https://www.minneapolis.org/neighborhoods/downtown/loring-park/" TargetMode="External"/><Relationship Id="rId11" Type="http://schemas.openxmlformats.org/officeDocument/2006/relationships/hyperlink" Target="https://www.gaycities.com/neighborhoods/loring-park" TargetMode="External"/><Relationship Id="rId12" Type="http://schemas.openxmlformats.org/officeDocument/2006/relationships/hyperlink" Target="https://www.apnews.com/article/2a702340ec5facdb2bb6496e711facf1" TargetMode="External"/><Relationship Id="rId13" Type="http://schemas.openxmlformats.org/officeDocument/2006/relationships/hyperlink" Target="https://www.minneapolis.org/calendar/twin-cities-pride-festival/" TargetMode="External"/><Relationship Id="rId14" Type="http://schemas.openxmlformats.org/officeDocument/2006/relationships/hyperlink" Target="https://www.gayfriendlyrealtors.com/loring-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