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Youth Voices: Alaska Recruits LGBTQ and Nonbinary Teens for Health Policy Advising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are turning to young people themselves: Alaska’s health department is recruiting LGBTQ and nonbinary teens, ages 14–21, as paid advisors to help shape youth health programmes and public policy , a move that matters because lived experience can change what priorities get funded.</w:t>
      </w:r>
      <w:r/>
    </w:p>
    <w:p>
      <w:r/>
      <w:r>
        <w:t>Essential Takeaways</w:t>
      </w:r>
      <w:r/>
      <w:r/>
    </w:p>
    <w:p>
      <w:pPr>
        <w:pStyle w:val="ListBullet"/>
        <w:spacing w:line="240" w:lineRule="auto"/>
        <w:ind w:left="720"/>
      </w:pPr>
      <w:r/>
      <w:r>
        <w:rPr>
          <w:b/>
        </w:rPr>
        <w:t>Paid participation:</w:t>
      </w:r>
      <w:r>
        <w:t xml:space="preserve"> Youth advisors are offered up to $16 an hour for their time and insights, making participation accessible and compensated.</w:t>
      </w:r>
      <w:r/>
    </w:p>
    <w:p>
      <w:pPr>
        <w:pStyle w:val="ListBullet"/>
        <w:spacing w:line="240" w:lineRule="auto"/>
        <w:ind w:left="720"/>
      </w:pPr>
      <w:r/>
      <w:r>
        <w:rPr>
          <w:b/>
        </w:rPr>
        <w:t>Targeted recruitment:</w:t>
      </w:r>
      <w:r>
        <w:t xml:space="preserve"> The call seeks youth with “lived experience,” explicitly listing LGBT+ and nonbinary identities alongside rural residence, caregiving, disability and foster care.</w:t>
      </w:r>
      <w:r/>
    </w:p>
    <w:p>
      <w:pPr>
        <w:pStyle w:val="ListBullet"/>
        <w:spacing w:line="240" w:lineRule="auto"/>
        <w:ind w:left="720"/>
      </w:pPr>
      <w:r/>
      <w:r>
        <w:rPr>
          <w:b/>
        </w:rPr>
        <w:t>Program role:</w:t>
      </w:r>
      <w:r>
        <w:t xml:space="preserve"> The advisory group helps advise the Adolescent Health Program and community partners on campaigns, interventions and survey design.</w:t>
      </w:r>
      <w:r/>
    </w:p>
    <w:p>
      <w:pPr>
        <w:pStyle w:val="ListBullet"/>
        <w:spacing w:line="240" w:lineRule="auto"/>
        <w:ind w:left="720"/>
      </w:pPr>
      <w:r/>
      <w:r>
        <w:rPr>
          <w:b/>
        </w:rPr>
        <w:t>Practical impact:</w:t>
      </w:r>
      <w:r>
        <w:t xml:space="preserve"> Involving diverse teens can alter what questions get asked in statewide surveys and which education or prevention efforts are prioritised.</w:t>
      </w:r>
      <w:r/>
    </w:p>
    <w:p>
      <w:pPr>
        <w:pStyle w:val="ListBullet"/>
        <w:spacing w:line="240" w:lineRule="auto"/>
        <w:ind w:left="720"/>
      </w:pPr>
      <w:r/>
      <w:r>
        <w:rPr>
          <w:b/>
        </w:rPr>
        <w:t>Visibility and debate:</w:t>
      </w:r>
      <w:r>
        <w:t xml:space="preserve"> The recruitment has drawn attention because it highlights identity-based outreach in public-health planning.</w:t>
      </w:r>
      <w:r/>
      <w:r/>
    </w:p>
    <w:p>
      <w:pPr>
        <w:pStyle w:val="Heading2"/>
      </w:pPr>
      <w:r>
        <w:t>What the outreach says and why it feels different</w:t>
      </w:r>
      <w:r/>
    </w:p>
    <w:p>
      <w:r/>
      <w:r>
        <w:t>Alaska’s health department has put out a call for youth advisers who bring “lived experience,” and that list explicitly includes LGBT+ and nonbinary teens. The wording signals an intentional effort to centre identities that have historically been underrepresented in policy conversations, and the addition of pay , up to $16 an hour , makes it clear the state expects real labour and expertise rather than token input. For many young people, being asked to share their experiences feels validating; for others it raises questions about how those experiences will be used.</w:t>
      </w:r>
      <w:r/>
    </w:p>
    <w:p>
      <w:pPr>
        <w:pStyle w:val="Heading2"/>
      </w:pPr>
      <w:r>
        <w:t>A bit of backstory: how youth input has shaped state work</w:t>
      </w:r>
      <w:r/>
    </w:p>
    <w:p>
      <w:r/>
      <w:r>
        <w:t>The Youth Alliance for a Healthier Alaska has advised the Adolescent Health Program since 2009, offering ideas for publicly funded campaigns and interventions aimed at teens. Recruiting advisors from a wider range of backgrounds is part of a broader trend in public health: officials want feedback from those most affected to design realistic, relevant programmes. That matters because the topics chosen for surveys or education drive where resources go and which behaviours are studied or supported.</w:t>
      </w:r>
      <w:r/>
    </w:p>
    <w:p>
      <w:pPr>
        <w:pStyle w:val="Heading2"/>
      </w:pPr>
      <w:r>
        <w:t>Why survey questions and school programmes are on the line</w:t>
      </w:r>
      <w:r/>
    </w:p>
    <w:p>
      <w:r/>
      <w:r>
        <w:t>When teens are involved in shaping questions for statewide surveys or content for education campaigns, their input can change the scope of what’s measured and taught. Critics and supporters both note that the way a question is framed determines who gets counted and what problems appear to be most urgent. Including LGBTQ- and nonbinary-identifying advisors could lead to questions or programmes that better reflect diverse experiences, but it also prompts debate about age-appropriate content and parental roles. Policymakers will need to balance inclusivity with transparency about how findings are used.</w:t>
      </w:r>
      <w:r/>
    </w:p>
    <w:p>
      <w:pPr>
        <w:pStyle w:val="Heading2"/>
      </w:pPr>
      <w:r>
        <w:t>Practical tips for parents, teens and community groups</w:t>
      </w:r>
      <w:r/>
    </w:p>
    <w:p>
      <w:r/>
      <w:r>
        <w:t>If you’re a parent wondering whether to encourage your teen to apply, start by asking what the role entails: how long meetings run, what topics will be discussed, and how confidentiality is handled. Teens interested in applying should highlight concrete experiences , for instance, navigating healthcare or school systems , and ask about accommodations if they live in rural areas. Community organisations can offer support by helping with applications, providing safe meeting spaces, or offering digital access so rural youth can participate.</w:t>
      </w:r>
      <w:r/>
    </w:p>
    <w:p>
      <w:pPr>
        <w:pStyle w:val="Heading2"/>
      </w:pPr>
      <w:r>
        <w:t>Where this fits into wider trends in public health engagement</w:t>
      </w:r>
      <w:r/>
    </w:p>
    <w:p>
      <w:r/>
      <w:r>
        <w:t>Across the US, health departments are increasingly paying community members for advisory work and aiming to include historically marginalised voices. Bringing nonbinary and LGBTQ youth into advisory roles is in step with that shift, reflecting an emphasis on equity and representation. Expect continued debate about the scope of questions and programmes that arise from these groups, and watch for how the state reports and acts on their recommendations.</w:t>
      </w:r>
      <w:r/>
    </w:p>
    <w:p>
      <w:r/>
      <w:r>
        <w:t>It's a small change that can make the state’s youth health work feel more grounded in actual experience , and not just theory.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https://alaskawatchman.com/2026/03/26/alaska-health-dept-recruits-lgbtq-and-nonbinary-teens-to-help-craft-youth-policies/</w:t>
        </w:r>
      </w:hyperlink>
      <w:r>
        <w:t xml:space="preserve"> - Please view link - unable to able to access data</w:t>
      </w:r>
      <w:r/>
    </w:p>
    <w:p>
      <w:pPr>
        <w:pStyle w:val="ListNumber"/>
        <w:spacing w:line="240" w:lineRule="auto"/>
        <w:ind w:left="720"/>
      </w:pPr>
      <w:r/>
      <w:hyperlink r:id="rId10">
        <w:r>
          <w:rPr>
            <w:color w:val="0000EE"/>
            <w:u w:val="single"/>
          </w:rPr>
          <w:t>https://health.alaska.gov/en/services/join-youth-alliance-for-healthier-alaska/</w:t>
        </w:r>
      </w:hyperlink>
      <w:r>
        <w:t xml:space="preserve"> - The Youth Alliance for a Healthier Alaska (YAHA) is a youth-adult partnership that advises the Adolescent Health Program and designs interventions to improve the lives of Alaska's youth. YAHA is a group of diverse, energetic Alaska residents ages 14-21+ who are interested in health and enthusiastic about shaping how the state responds to the issues youth experience. The annual application period is from March 1-May 31, and interested individuals can submit a YAHA Application or contact the Program Coordinator for more information.</w:t>
      </w:r>
      <w:r/>
    </w:p>
    <w:p>
      <w:pPr>
        <w:pStyle w:val="ListNumber"/>
        <w:spacing w:line="240" w:lineRule="auto"/>
        <w:ind w:left="720"/>
      </w:pPr>
      <w:r/>
      <w:hyperlink r:id="rId11">
        <w:r>
          <w:rPr>
            <w:color w:val="0000EE"/>
            <w:u w:val="single"/>
          </w:rPr>
          <w:t>https://health.alaska.gov/en/division-of-public-health/women-children-family-health/adolescent-health-program/</w:t>
        </w:r>
      </w:hyperlink>
      <w:r>
        <w:t xml:space="preserve"> - The Adolescent Health Program aims to promote positive youth development and reduce negative health outcomes for all Alaskan youth. The program works in many areas, from mental and physical health to healthy relationships. They collaborate with local and national organizations to promote youth development and growth, recognising that choices made and behaviours adopted between the ages of 10-24 affect overall wellbeing and health throughout a person’s lifespan.</w:t>
      </w:r>
      <w:r/>
    </w:p>
    <w:p>
      <w:pPr>
        <w:pStyle w:val="ListNumber"/>
        <w:spacing w:line="240" w:lineRule="auto"/>
        <w:ind w:left="720"/>
      </w:pPr>
      <w:r/>
      <w:hyperlink r:id="rId12">
        <w:r>
          <w:rPr>
            <w:color w:val="0000EE"/>
            <w:u w:val="single"/>
          </w:rPr>
          <w:t>https://nnsahc.org/profile/ak-jenny-baker/</w:t>
        </w:r>
      </w:hyperlink>
      <w:r>
        <w:t xml:space="preserve"> - Jenny Baker is the Adolescent Health Project Coordinator for the State of Alaska's Department of Health. She is responsible for managing grants such as the Title V/MCH block grant and focuses on adolescent well visits. Her professional expertise includes health equity, healthy relationships, mental health, positive youth development, and various other areas related to adolescent health.</w:t>
      </w:r>
      <w:r/>
    </w:p>
    <w:p>
      <w:pPr>
        <w:pStyle w:val="ListNumber"/>
        <w:spacing w:line="240" w:lineRule="auto"/>
        <w:ind w:left="720"/>
      </w:pPr>
      <w:r/>
      <w:hyperlink r:id="rId13">
        <w:r>
          <w:rPr>
            <w:color w:val="0000EE"/>
            <w:u w:val="single"/>
          </w:rPr>
          <w:t>https://health.alaska.gov/en/education/adolescent-health/</w:t>
        </w:r>
      </w:hyperlink>
      <w:r>
        <w:t xml:space="preserve"> - In partnership with national and local organizations, the Adolescent Health Program aims to promote positive youth development and reduce negative health outcomes for all Alaskan adolescents. The program focuses on areas such as mental and physical health, healthy relationships, and substance use prevention. They offer resources and initiatives to support positive youth development and resiliency promotion.</w:t>
      </w:r>
      <w:r/>
    </w:p>
    <w:p>
      <w:pPr>
        <w:pStyle w:val="ListNumber"/>
        <w:spacing w:line="240" w:lineRule="auto"/>
        <w:ind w:left="720"/>
      </w:pPr>
      <w:r/>
      <w:hyperlink r:id="rId14">
        <w:r>
          <w:rPr>
            <w:color w:val="0000EE"/>
            <w:u w:val="single"/>
          </w:rPr>
          <w:t>https://health.alaska.gov/en/division-of-behavioral-health/alcoholism-and-drug-abuse-board/</w:t>
        </w:r>
      </w:hyperlink>
      <w:r>
        <w:t xml:space="preserve"> - The Advisory Board on Alcoholism and Drug Abuse (ABADA) and the Alaska Mental Health Board (AMHB) work together to support programs that help Alaskans live healthy, independent, and productive lives. The Boards are responsible for planning, advising, and improving behavioral health services funded by the State of Alaska, focusing on tasks such as planning and coordination, advising and educating, and advocacy and public engagement.</w:t>
      </w:r>
      <w:r/>
    </w:p>
    <w:p>
      <w:pPr>
        <w:pStyle w:val="ListNumber"/>
        <w:spacing w:line="240" w:lineRule="auto"/>
        <w:ind w:left="720"/>
      </w:pPr>
      <w:r/>
      <w:hyperlink r:id="rId15">
        <w:r>
          <w:rPr>
            <w:color w:val="0000EE"/>
            <w:u w:val="single"/>
          </w:rPr>
          <w:t>https://dps.alaska.gov/cdvsa/services/foryouth</w:t>
        </w:r>
      </w:hyperlink>
      <w:r>
        <w:t xml:space="preserve"> - The Alaska Department of Public Safety's Council on Domestic Violence and Sexual Assault (CDVSA) offers resources and support for youth. They provide information on recognizing and reporting child abuse, services for children, families, and caregivers, and local shelters. The CDVSA aims to ensure every Alaskan feels safe and plays an important role in preventing domestic violence by getting involved.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askawatchman.com/2026/03/26/alaska-health-dept-recruits-lgbtq-and-nonbinary-teens-to-help-craft-youth-policies/" TargetMode="External"/><Relationship Id="rId10" Type="http://schemas.openxmlformats.org/officeDocument/2006/relationships/hyperlink" Target="https://health.alaska.gov/en/services/join-youth-alliance-for-healthier-alaska/" TargetMode="External"/><Relationship Id="rId11" Type="http://schemas.openxmlformats.org/officeDocument/2006/relationships/hyperlink" Target="https://health.alaska.gov/en/division-of-public-health/women-children-family-health/adolescent-health-program/" TargetMode="External"/><Relationship Id="rId12" Type="http://schemas.openxmlformats.org/officeDocument/2006/relationships/hyperlink" Target="https://nnsahc.org/profile/ak-jenny-baker/" TargetMode="External"/><Relationship Id="rId13" Type="http://schemas.openxmlformats.org/officeDocument/2006/relationships/hyperlink" Target="https://health.alaska.gov/en/education/adolescent-health/" TargetMode="External"/><Relationship Id="rId14" Type="http://schemas.openxmlformats.org/officeDocument/2006/relationships/hyperlink" Target="https://health.alaska.gov/en/division-of-behavioral-health/alcoholism-and-drug-abuse-board/" TargetMode="External"/><Relationship Id="rId15" Type="http://schemas.openxmlformats.org/officeDocument/2006/relationships/hyperlink" Target="https://dps.alaska.gov/cdvsa/services/foryo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