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is Trump cheerleader Tucker Carlson obsessed with gay men?</w:t>
      </w:r>
      <w:r/>
    </w:p>
    <w:p>
      <w:r/>
      <w:r/>
    </w:p>
    <w:p>
      <w:r>
        <w:drawing>
          <wp:inline xmlns:a="http://schemas.openxmlformats.org/drawingml/2006/main" xmlns:pic="http://schemas.openxmlformats.org/drawingml/2006/picture">
            <wp:extent cx="5080000" cy="2864884"/>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64884"/>
                    </a:xfrm>
                    <a:prstGeom prst="rect"/>
                  </pic:spPr>
                </pic:pic>
              </a:graphicData>
            </a:graphic>
          </wp:inline>
        </w:drawing>
      </w:r>
    </w:p>
    <w:p>
      <w:r/>
      <w:r>
        <w:t>Tucker Carlson’s recent media... let's just call it 'output' has been dominated by a sustained and unusually specific focus on gay men, their sexuality and the authenticity of high‑profile gay figures. According to DNA Magazine, the former Fox News host has repeatedly returned to the subject in long interviews and provocations, prompting observers to ask whether the attention is ideological, personal or simply a ratings strategy.</w:t>
      </w:r>
      <w:r/>
    </w:p>
    <w:p>
      <w:r/>
      <w:r>
        <w:t>The episode that most clearly encapsulated that approach aired on 27 November, when Carlson interviewed Piers Morgan on The Tucker Carlson Show and urged Morgan to utter a homophobic slur - that would be the word 'faggot' - on camera. Morgan declined, saying 'I don’t believe in needlessly sneering or insulting anybody,' while Carlson proceeded to use the word himself, framing the stunt as an exercise in free speech. Reporting on the exchange, several outlets noted the wider debate it provoked about the boundaries of offensive language in public media.</w:t>
      </w:r>
      <w:r/>
    </w:p>
    <w:p>
      <w:r/>
      <w:r>
        <w:t>A week later Carlson devoted more than two hours to an interview with Milo Yiannopoulos, during which he defended Uganda’s Anti‑Homosexuality Act and described aspects of the legislation as 'civilised', a characterisation at odds with the law’s text and international human‑rights criticism. Industry reporting and public records show the 2023 Ugandan statute criminalises consensual same‑sex activity and prescribes severe penalties, including life imprisonment and, in some provisions, harsher sentences for what it terms 'aggravated homosexuality.' According to those sources, Carlson’s summary of the law misrepresented it.</w:t>
      </w:r>
      <w:r/>
    </w:p>
    <w:p>
      <w:r/>
      <w:r>
        <w:t>The Yiannopoulos conversation also recycled long‑discredited theories about the causes of same‑sex attraction, including family‑dynamic explanations and pathologising language, which experts and mainstream research reject. Reporting indicates these positions echo a pattern of conservative provocateurs who frame sexuality as a behavioural pathology rather than an orientation.</w:t>
      </w:r>
      <w:r/>
    </w:p>
    <w:p>
      <w:r/>
      <w:r>
        <w:t xml:space="preserve">Carlson has also singled out individual gay public figures. In September he publicly challenged Pete Buttigieg’s authenticity as a gay man, offering to quiz the former US transportation secretary about 'very specific questions about gay sex', a line of attack Buttigieg rejected. Speaking to journalist Kara Swisher, Buttigieg said 'First of all, I do not think I want to discuss anything with Tucker Carlson,' and added, 'I guess it’s a sign of progress that their idea of a conspiracy is that I’m actually secretly straight. We are through the looking glass now.' The original coverage characterised Carlson’s remarks as part of a broader pattern of personal attacks.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https://www.dnamagazine.com.au/tucker-carlson-cant-stop-talking-about-gay-men/</w:t>
        </w:r>
      </w:hyperlink>
      <w:r>
        <w:t xml:space="preserve"> - Please view link - unable to able to access data</w:t>
      </w:r>
      <w:r/>
    </w:p>
    <w:p>
      <w:pPr>
        <w:pStyle w:val="ListNumber"/>
        <w:spacing w:line="240" w:lineRule="auto"/>
        <w:ind w:left="720"/>
      </w:pPr>
      <w:r/>
      <w:hyperlink r:id="rId11">
        <w:r>
          <w:rPr>
            <w:color w:val="0000EE"/>
            <w:u w:val="single"/>
          </w:rPr>
          <w:t>https://www.primetimer.com/features/why-didnt-piers-morgan-use-an-anti-gay-slur-on-tucker-carlsons-podcast</w:t>
        </w:r>
      </w:hyperlink>
      <w:r>
        <w:t xml:space="preserve"> - In a recent interview on The Tucker Carlson Show, Piers Morgan was challenged by Tucker Carlson to use a homophobic slur on camera. Morgan refused, stating he did not believe in 'needlessly smearing' others. Carlson proceeded to use the slur himself, framing it as an exercise in free speech. This exchange has sparked discussions about the use of derogatory language and the boundaries of free speech in media.</w:t>
      </w:r>
      <w:r/>
    </w:p>
    <w:p>
      <w:pPr>
        <w:pStyle w:val="ListNumber"/>
        <w:spacing w:line="240" w:lineRule="auto"/>
        <w:ind w:left="720"/>
      </w:pPr>
      <w:r/>
      <w:hyperlink r:id="rId12">
        <w:r>
          <w:rPr>
            <w:color w:val="0000EE"/>
            <w:u w:val="single"/>
          </w:rPr>
          <w:t>https://www.yahoo.com/news/articles/tucker-carlson-dares-piers-morgan-043251199.html</w:t>
        </w:r>
      </w:hyperlink>
      <w:r>
        <w:t xml:space="preserve"> - During an episode of The Tucker Carlson Show, Carlson dared Piers Morgan to say a homophobic slur on camera, referencing a recent incident where a woman was convicted for using the slur. Morgan declined, expressing his belief that such language is offensive. Carlson used the slur himself, arguing that he should be free to use any word he chooses. The conversation highlights ongoing debates about free speech and the use of derogatory terms.</w:t>
      </w:r>
      <w:r/>
    </w:p>
    <w:p>
      <w:pPr>
        <w:pStyle w:val="ListNumber"/>
        <w:spacing w:line="240" w:lineRule="auto"/>
        <w:ind w:left="720"/>
      </w:pPr>
      <w:r/>
      <w:hyperlink r:id="rId13">
        <w:r>
          <w:rPr>
            <w:color w:val="0000EE"/>
            <w:u w:val="single"/>
          </w:rPr>
          <w:t>https://www.yahoo.com/news/articles/tucker-carlson-eggs-piers-morgan-214400887.html</w:t>
        </w:r>
      </w:hyperlink>
      <w:r>
        <w:t xml:space="preserve"> - In a contentious interview, Tucker Carlson pressed Piers Morgan to use a homophobic slur on camera, referencing a case where a woman was convicted for using the term. Morgan refused, stating he chose not to use such language. Carlson used the slur himself, arguing for his right to free speech. The exchange has ignited discussions about the limits of free speech and the use of offensive language in media.</w:t>
      </w:r>
      <w:r/>
    </w:p>
    <w:p>
      <w:pPr>
        <w:pStyle w:val="ListNumber"/>
        <w:spacing w:line="240" w:lineRule="auto"/>
        <w:ind w:left="720"/>
      </w:pPr>
      <w:r/>
      <w:hyperlink r:id="rId14">
        <w:r>
          <w:rPr>
            <w:color w:val="0000EE"/>
            <w:u w:val="single"/>
          </w:rPr>
          <w:t>https://timesofindia.indiatimes.com/world/us/free-countries-allow-homophobia-tucker-carlson-challenges-piers-morgan-on-uk-free-speech-dares-him-to-use-gay-slur/articleshow/125627473.cms</w:t>
        </w:r>
      </w:hyperlink>
      <w:r>
        <w:t xml:space="preserve"> - Tucker Carlson challenged Piers Morgan to use a homophobic slur on camera during an episode of The Tucker Carlson Show. The discussion centered around free speech and the use of derogatory language. Morgan declined to use the slur, expressing his belief that it is offensive. Carlson used the term himself, arguing for his right to free speech. The exchange has sparked debates about the boundaries of free speech and the use of offensive language in media.</w:t>
      </w:r>
      <w:r/>
    </w:p>
    <w:p>
      <w:pPr>
        <w:pStyle w:val="ListNumber"/>
        <w:spacing w:line="240" w:lineRule="auto"/>
        <w:ind w:left="720"/>
      </w:pPr>
      <w:r/>
      <w:hyperlink r:id="rId15">
        <w:r>
          <w:rPr>
            <w:color w:val="0000EE"/>
            <w:u w:val="single"/>
          </w:rPr>
          <w:t>https://www.theguardian.com/media/2016/apr/11/piers-morgan-escapes-censure-over-christian-homophobe-remark</w:t>
        </w:r>
      </w:hyperlink>
      <w:r>
        <w:t xml:space="preserve"> - In 2016, Piers Morgan faced criticism for questioning a Christian magistrate about his views on gay marriage, leading to complaints of homophobia. Ofcom, the UK's communications regulator, assessed the complaints and found no evidence of discrimination, stating that the interview was balanced and that the interviewee had ample opportunity to respond. The incident highlights the challenges of balancing free speech with sensitivity to potentially offensive remarks.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dnamagazine.com.au/tucker-carlson-cant-stop-talking-about-gay-men/" TargetMode="External"/><Relationship Id="rId11" Type="http://schemas.openxmlformats.org/officeDocument/2006/relationships/hyperlink" Target="https://www.primetimer.com/features/why-didnt-piers-morgan-use-an-anti-gay-slur-on-tucker-carlsons-podcast" TargetMode="External"/><Relationship Id="rId12" Type="http://schemas.openxmlformats.org/officeDocument/2006/relationships/hyperlink" Target="https://www.yahoo.com/news/articles/tucker-carlson-dares-piers-morgan-043251199.html" TargetMode="External"/><Relationship Id="rId13" Type="http://schemas.openxmlformats.org/officeDocument/2006/relationships/hyperlink" Target="https://www.yahoo.com/news/articles/tucker-carlson-eggs-piers-morgan-214400887.html" TargetMode="External"/><Relationship Id="rId14" Type="http://schemas.openxmlformats.org/officeDocument/2006/relationships/hyperlink" Target="https://timesofindia.indiatimes.com/world/us/free-countries-allow-homophobia-tucker-carlson-challenges-piers-morgan-on-uk-free-speech-dares-him-to-use-gay-slur/articleshow/125627473.cms" TargetMode="External"/><Relationship Id="rId15" Type="http://schemas.openxmlformats.org/officeDocument/2006/relationships/hyperlink" Target="https://www.theguardian.com/media/2016/apr/11/piers-morgan-escapes-censure-over-christian-homophobe-rem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