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When Elton John married... Renate Blauel. When 'lavender marriages' go wrong</w:t>
      </w:r>
      <w:r/>
    </w:p>
    <w:p>
      <w:r/>
      <w:r/>
    </w:p>
    <w:p>
      <w:r>
        <w:drawing>
          <wp:inline xmlns:a="http://schemas.openxmlformats.org/drawingml/2006/main" xmlns:pic="http://schemas.openxmlformats.org/drawingml/2006/picture">
            <wp:extent cx="5080000" cy="31006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00669"/>
                    </a:xfrm>
                    <a:prstGeom prst="rect"/>
                  </pic:spPr>
                </pic:pic>
              </a:graphicData>
            </a:graphic>
          </wp:inline>
        </w:drawing>
      </w:r>
    </w:p>
    <w:p>
      <w:r/>
      <w:r>
        <w:t>Hollywood’s machinery has long forced actors to reconcile public image with private truth, producing marriages that were sometimes strategic, sometimes tragic, and often temporary. For decades studio pressures, agents and societal expectations steered many men into unions with women to preserve careers and marketable personas; some of those marriages later dissolved when private lives could no longer be suppressed.</w:t>
      </w:r>
      <w:r/>
    </w:p>
    <w:p>
      <w:r/>
      <w:r>
        <w:t>The pattern appears across eras and national cinemas: silent‑era stars, Golden Age matinee idols and more recent entertainers all feature in accounts of 'lavender marriages' or relationships entered to deflect rumours. Some unions evolved into genuine friendships, others ended in short, bitter divorces when the emotional strain of concealment and the changing cultural climate made secrecy untenable. The lead account surveys dozens of such cases, from Rock Hudson and Randolph Scott to contemporary names who later acknowledged bisexuality or gay identity.</w:t>
      </w:r>
      <w:r/>
    </w:p>
    <w:p>
      <w:r/>
      <w:r>
        <w:t>One case that illustrates both the personal cost and the long legal shadow such marriages can cast is Elton John’s 1984 marriage to Renate Blauel. According to the original report, the union surprised many given John’s earlier public statements about his sexuality; the marriage lasted four years and, as biography sources note, preceded John’s eventual public coming out and later relationship with David Furnish.</w:t>
      </w:r>
      <w:r/>
    </w:p>
    <w:p>
      <w:r/>
      <w:r>
        <w:t>That marriage has resurfaced in recent years not only as a chapter in John’s life but as a legal matter. Court papers and reporting show that Blauel sued, alleging Elton John breached a confidentiality agreement from their 1988 divorce by discussing their marriage in his memoir and in the film Rocketman. The pair reached a settlement in 2020 that included an agreement not to discuss each other or the marriage going forward, according to reporting on the court settlement and related proceedings. Industry coverage at the time placed the disputed damages figure at around £3 million before the settlement was reached.</w:t>
      </w:r>
      <w:r/>
    </w:p>
    <w:p>
      <w:r/>
      <w:r>
        <w:t>Reporting from the legal proceedings also revealed Blauel’s efforts to distance herself from the publicity: court testimony indicated she adopted a new identity by deed poll in 2001 and moved to care for family, while effectively remaining in the UK under that new name to avoid association with John. Those details underlined how the fallout from a high‑profile, short‑lived marriage can persist for decades.</w:t>
      </w:r>
      <w:r/>
    </w:p>
    <w:p>
      <w:r/>
      <w:r>
        <w:t xml:space="preserve">The broader catalogue of stories collected in the original account shows a shifting cultural landscape: where once concealment was often essential for a career, later changes in social attitudes and the activism of LGBTQ+ figures have made authenticity more possible, though not always without cost. Industry data and biographies cited in the lead article demonstrate how studio systems, agents and tabloid practices created incentives for marriage as image management; in many cases the marriages are best read as complex human responses to institutional pressure rather than simple deceptions.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https://fictionhorizon.com/gay-actors-who-married-women-for-career-reasons-and-later-divorced/</w:t>
        </w:r>
      </w:hyperlink>
      <w:r>
        <w:t xml:space="preserve"> - Please view link - unable to able to access data</w:t>
      </w:r>
      <w:r/>
    </w:p>
    <w:p>
      <w:pPr>
        <w:pStyle w:val="ListNumber"/>
        <w:spacing w:line="240" w:lineRule="auto"/>
        <w:ind w:left="720"/>
      </w:pPr>
      <w:r/>
      <w:hyperlink r:id="rId11">
        <w:r>
          <w:rPr>
            <w:color w:val="0000EE"/>
            <w:u w:val="single"/>
          </w:rPr>
          <w:t>https://www.biography.com/musicians/elton-john-renate-blauel-ex-wife</w:t>
        </w:r>
      </w:hyperlink>
      <w:r>
        <w:t xml:space="preserve"> - This article provides an overview of Elton John's marriage to Renate Blauel, a German recording engineer. They married in 1984 in Australia, a union that surprised many due to John's previously declared bisexuality. The marriage lasted four years, during which John faced personal struggles related to his sexual orientation. Following their divorce in 1988, John publicly came out as gay and later found happiness with his husband, David Furnish. The piece also touches upon Blauel's life post-divorce and her legal actions to maintain privacy regarding their past relationship.</w:t>
      </w:r>
      <w:r/>
    </w:p>
    <w:p>
      <w:pPr>
        <w:pStyle w:val="ListNumber"/>
        <w:spacing w:line="240" w:lineRule="auto"/>
        <w:ind w:left="720"/>
      </w:pPr>
      <w:r/>
      <w:hyperlink r:id="rId12">
        <w:r>
          <w:rPr>
            <w:color w:val="0000EE"/>
            <w:u w:val="single"/>
          </w:rPr>
          <w:t>https://www.theguardian.com/music/2020/oct/14/elton-john-and-ex-wife-renate-blauel-settle-legal-dispute</w:t>
        </w:r>
      </w:hyperlink>
      <w:r>
        <w:t xml:space="preserve"> - This article discusses the legal dispute between Elton John and his ex-wife, Renate Blauel. Blauel filed a lawsuit alleging that John breached a confidentiality agreement from their 1988 divorce by discussing their marriage in his autobiography and the 2019 film 'Rocketman'. The couple settled the case, agreeing not to discuss each other or their marriage in the future. The article provides insights into the terms of the settlement and the background of their relationship.</w:t>
      </w:r>
      <w:r/>
    </w:p>
    <w:p>
      <w:pPr>
        <w:pStyle w:val="ListNumber"/>
        <w:spacing w:line="240" w:lineRule="auto"/>
        <w:ind w:left="720"/>
      </w:pPr>
      <w:r/>
      <w:hyperlink r:id="rId13">
        <w:r>
          <w:rPr>
            <w:color w:val="0000EE"/>
            <w:u w:val="single"/>
          </w:rPr>
          <w:t>https://www.theguardian.com/music/2020/jul/23/elton-johns-ex-wife-renate-blauel-adopted-new-identity-to-shed-links-to-singer-court-hears</w:t>
        </w:r>
      </w:hyperlink>
      <w:r>
        <w:t xml:space="preserve"> - This article reveals that Renate Blauel, Elton John's ex-wife, adopted a new identity to distance herself from her former husband. Court documents indicate that she changed her name by deed poll in 2001 and moved to Germany to care for her parents, while actually remaining in the UK under her new identity. The piece sheds light on Blauel's efforts to maintain privacy and the extent to which she sought to sever ties with John following their divorce.</w:t>
      </w:r>
      <w:r/>
    </w:p>
    <w:p>
      <w:pPr>
        <w:pStyle w:val="ListNumber"/>
        <w:spacing w:line="240" w:lineRule="auto"/>
        <w:ind w:left="720"/>
      </w:pPr>
      <w:r/>
      <w:hyperlink r:id="rId14">
        <w:r>
          <w:rPr>
            <w:color w:val="0000EE"/>
            <w:u w:val="single"/>
          </w:rPr>
          <w:t>https://www.theguardian.com/music/2020/jun/25/elton-johns-ex-wife-renate-blauel-launches-legal-action-against-singer</w:t>
        </w:r>
      </w:hyperlink>
      <w:r>
        <w:t xml:space="preserve"> - This article reports on Renate Blauel's legal action against Elton John, alleging that he breached a confidentiality agreement from their 1988 divorce by discussing their marriage in his autobiography and the film 'Rocketman'. Blauel sought an injunction to prevent further disclosures and damages estimated at £3 million. The article provides details of the legal proceedings and the background of their relationship.</w:t>
      </w:r>
      <w:r/>
    </w:p>
    <w:p>
      <w:pPr>
        <w:pStyle w:val="ListNumber"/>
        <w:spacing w:line="240" w:lineRule="auto"/>
        <w:ind w:left="720"/>
      </w:pPr>
      <w:r/>
      <w:hyperlink r:id="rId15">
        <w:r>
          <w:rPr>
            <w:color w:val="0000EE"/>
            <w:u w:val="single"/>
          </w:rPr>
          <w:t>https://www.the-independent.com/arts-entertainment/music/news/elton-john-renate-blauel-lawsuit-rocketman-divorce-marriage-me-b1042274.html</w:t>
        </w:r>
      </w:hyperlink>
      <w:r>
        <w:t xml:space="preserve"> - This article covers the legal dispute between Elton John and his ex-wife, Renate Blauel, over disclosures about their marriage in John's autobiography and the film 'Rocketman'. Blauel alleged that John breached a confidentiality agreement from their 1988 divorce and sought damages and an injunction. The piece discusses the terms of the settlement and the background of their relationship.</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gay-actors-who-married-women-for-career-reasons-and-later-divorced/" TargetMode="External"/><Relationship Id="rId11" Type="http://schemas.openxmlformats.org/officeDocument/2006/relationships/hyperlink" Target="https://www.biography.com/musicians/elton-john-renate-blauel-ex-wife" TargetMode="External"/><Relationship Id="rId12" Type="http://schemas.openxmlformats.org/officeDocument/2006/relationships/hyperlink" Target="https://www.theguardian.com/music/2020/oct/14/elton-john-and-ex-wife-renate-blauel-settle-legal-dispute" TargetMode="External"/><Relationship Id="rId13" Type="http://schemas.openxmlformats.org/officeDocument/2006/relationships/hyperlink" Target="https://www.theguardian.com/music/2020/jul/23/elton-johns-ex-wife-renate-blauel-adopted-new-identity-to-shed-links-to-singer-court-hears" TargetMode="External"/><Relationship Id="rId14" Type="http://schemas.openxmlformats.org/officeDocument/2006/relationships/hyperlink" Target="https://www.theguardian.com/music/2020/jun/25/elton-johns-ex-wife-renate-blauel-launches-legal-action-against-singer" TargetMode="External"/><Relationship Id="rId15" Type="http://schemas.openxmlformats.org/officeDocument/2006/relationships/hyperlink" Target="https://www.the-independent.com/arts-entertainment/music/news/elton-john-renate-blauel-lawsuit-rocketman-divorce-marriage-me-b104227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