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 you need to reveal your HIV status on a date if you're undetectable?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Sitting in a modest café in Soho, a man shared a reflection on the tricky decision of whether or not to disclose his HIV status on a date. Despite deepening connections and shared values with a like-minded partner, he found himself unable to reveal his status as someone living with HIV who is undetectable, a condition that medically means his viral load is so low it cannot be transmitted sexually. This internal hesitation, woven from years of stigma, shame, and fear of rejection, underscores ongoing challenges faced by many gay men, even amid significant advances in HIV treatment and understanding.</w:t>
      </w:r>
      <w:r/>
    </w:p>
    <w:p>
      <w:r/>
      <w:r>
        <w:t>The man’s story highlights a crucial tension: the desire for openness and intimacy versus protecting oneself from potential judgment or the risk of disrupting promising relationships. His experiences are far from isolated. People living with HIV often grapple with when and how to disclose, weighing the benefits of honest communication against the very real possibility of rejection. As he recounted, telling a date about his status after three promising encounters ended in ghosting, an emotionally painful but not uncommon experience among those navigating dating with HIV.</w:t>
      </w:r>
      <w:r/>
    </w:p>
    <w:p>
      <w:r/>
      <w:r>
        <w:t>Medical science provides strong reassurance. The concept of Undetectable = Untransmittable (U=U), backed by global health authorities including the World Health Organization, confirms that individuals who maintain an undetectable viral load through consistent antiretroviral therapy (ART) cannot sexually transmit HIV. This transformative message has redefined HIV prevention and empowered those living with the virus. According to his healthcare provider, because his viral load is permanently undetectable and he takes daily ART, he is not legally obligated to disclose his status, alleviating some of the pressure. Nonetheless, emotional hurdles remain, complicated by deep-rooted societal stigma.</w:t>
      </w:r>
      <w:r/>
    </w:p>
    <w:p>
      <w:r/>
      <w:r>
        <w:t>Stigma about HIV remains a pervasive challenge with damaging consequences. Our subject described enduring dehumanising questions like 'Are you clean?' from potential dates and experienced discrimination within healthcare settings, including dentists refusing treatment or insisting on extra precautions. These experiences fed into significant mental health struggles such as depression, PTSD, and social anxiety. Such stigma is well-documented worldwide, often fueled by misinformation and fear rather than understanding, and it perpetuates the isolation felt by many HIV-positive individuals.</w:t>
      </w:r>
      <w:r/>
    </w:p>
    <w:p>
      <w:r/>
      <w:r>
        <w:t>Yet there is a growing emphasis on advocacy, education, and structural support aiming to shift societal attitudes. Industry guidance stresses early and sustained ART not only benefits the health of people living with HIV by preventing disease progression but also dramatically reduces transmission risk, supporting community health. NHS policies encourage prompt treatment initiation irrespective of CD4 count to ensure longevity and prevent transmission. Meanwhile, social campaigns and expert resources promote open conversation about HIV status, the U=U message, and combating stigma.</w:t>
      </w:r>
      <w:r/>
    </w:p>
    <w:p>
      <w:r/>
      <w:r>
        <w:t>Navigating dating while HIV-positive today involves a complex interplay of medical knowledge, personal comfort, and social dynamics. Some individuals choose to disclose their status right away; others wait until they trust a partner or feel it necessary. Apps allowing users to display their undetectable status openly are emerging as helpful tools in relieving personal disclosure burdens. Importantly, disclosure decisions remain intensely personal, a balance between self-care, safety, and the pursuit of authentic connection.</w:t>
      </w:r>
      <w:r/>
    </w:p>
    <w:p>
      <w:r/>
      <w:r>
        <w:t xml:space="preserve">Ultimately, the man’s story reaffirms the vital principle that knowing one’s HIV status is deeply private, and no one should feel pressured to share it prematurely or at all. The right to autonomy in disclosure is empowering, but a supportive environment free from ignorance and prejudice is equally critical. As understanding grows and stigma slowly diminishes, those living with HIV can hope for dating experiences built on trust, respect, and knowledge rather than fear.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https://metro.co.uk/2025/12/01/hiv-status-no-ones-business-24910770/</w:t>
        </w:r>
      </w:hyperlink>
      <w:r>
        <w:t xml:space="preserve"> - Please view link - unable to able to access data</w:t>
      </w:r>
      <w:r/>
    </w:p>
    <w:p>
      <w:pPr>
        <w:pStyle w:val="ListNumber"/>
        <w:spacing w:line="240" w:lineRule="auto"/>
        <w:ind w:left="720"/>
      </w:pPr>
      <w:r/>
      <w:hyperlink r:id="rId11">
        <w:r>
          <w:rPr>
            <w:color w:val="0000EE"/>
            <w:u w:val="single"/>
          </w:rPr>
          <w:t>https://www.webmd.com/hiv/dating-when-hiv-positive</w:t>
        </w:r>
      </w:hyperlink>
      <w:r>
        <w:t xml:space="preserve"> - This article provides guidance for individuals living with HIV on navigating the dating scene. It discusses the importance of disclosure, timing, and methods of sharing one's HIV status with potential partners. The piece also addresses the significance of safe sex practices, including the use of antiretroviral therapy (ART) to achieve an undetectable viral load, thereby reducing the risk of HIV transmission. Additionally, it offers advice on finding supportive partners and managing the emotional aspects of dating with HIV.</w:t>
      </w:r>
      <w:r/>
    </w:p>
    <w:p>
      <w:pPr>
        <w:pStyle w:val="ListNumber"/>
        <w:spacing w:line="240" w:lineRule="auto"/>
        <w:ind w:left="720"/>
      </w:pPr>
      <w:r/>
      <w:hyperlink r:id="rId12">
        <w:r>
          <w:rPr>
            <w:color w:val="0000EE"/>
            <w:u w:val="single"/>
          </w:rPr>
          <w:t>https://www.england.nhs.uk/wp-content/uploads/2018/07/Treatment-as-prevention-in-HIV-infected-adults.pdf</w:t>
        </w:r>
      </w:hyperlink>
      <w:r>
        <w:t xml:space="preserve"> - This NHS document outlines the concept of Treatment as Prevention (TasP) for individuals living with HIV. It explains how initiating antiretroviral therapy (ART) can significantly decrease the chance of HIV transmission between individuals. The document emphasizes that reducing viral load not only benefits the individual's health but also substantially lowers the risk of passing HIV to sexual partners. It highlights the importance of early ART initiation, regardless of CD4 count, to prevent onward transmission and reduce HIV prevalence.</w:t>
      </w:r>
      <w:r/>
    </w:p>
    <w:p>
      <w:pPr>
        <w:pStyle w:val="ListNumber"/>
        <w:spacing w:line="240" w:lineRule="auto"/>
        <w:ind w:left="720"/>
      </w:pPr>
      <w:r/>
      <w:hyperlink r:id="rId13">
        <w:r>
          <w:rPr>
            <w:color w:val="0000EE"/>
            <w:u w:val="single"/>
          </w:rPr>
          <w:t>https://www.engage.england.nhs.uk/consultation/commissioning-policy-antiretroviral-therapy/user_uploads/antiretroviral-therapy-policy-proposition.pdf</w:t>
        </w:r>
      </w:hyperlink>
      <w:r>
        <w:t xml:space="preserve"> - This NHS policy proposition discusses the benefits of immediate antiretroviral therapy (ART) initiation for HIV-positive individuals. It highlights that starting ART soon after diagnosis, irrespective of CD4 count, can prevent the progression of HIV and reduce the risk of transmission to others. The document underscores the importance of early treatment to maintain a normal life expectancy and prevent preventable morbidity and mortality associated with untreated HIV infection.</w:t>
      </w:r>
      <w:r/>
    </w:p>
    <w:p>
      <w:pPr>
        <w:pStyle w:val="ListNumber"/>
        <w:spacing w:line="240" w:lineRule="auto"/>
        <w:ind w:left="720"/>
      </w:pPr>
      <w:r/>
      <w:hyperlink r:id="rId14">
        <w:r>
          <w:rPr>
            <w:color w:val="0000EE"/>
            <w:u w:val="single"/>
          </w:rPr>
          <w:t>https://aids.org/dating-with-hiv-in-2025-confidence-safety-and-disclosure/</w:t>
        </w:r>
      </w:hyperlink>
      <w:r>
        <w:t xml:space="preserve"> - This article explores the challenges and strategies for dating while living with HIV in 2025. It emphasizes the importance of understanding one's rights and health, particularly the concept of Undetectable = Untransmittable (U=U), which means that individuals with an undetectable viral load cannot sexually transmit HIV. The piece also discusses the timing and methods of disclosing HIV status to potential partners, the impact of stigma on mental health, and the significance of building healthy relationships based on trust and open communication.</w:t>
      </w:r>
      <w:r/>
    </w:p>
    <w:p>
      <w:pPr>
        <w:pStyle w:val="ListNumber"/>
        <w:spacing w:line="240" w:lineRule="auto"/>
        <w:ind w:left="720"/>
      </w:pPr>
      <w:r/>
      <w:hyperlink r:id="rId15">
        <w:r>
          <w:rPr>
            <w:color w:val="0000EE"/>
            <w:u w:val="single"/>
          </w:rPr>
          <w:t>https://en.wikipedia.org/wiki/Undetectable_%3D_Untransmittable</w:t>
        </w:r>
      </w:hyperlink>
      <w:r>
        <w:t xml:space="preserve"> - The 'Undetectable = Untransmittable' (U=U) concept is a health-education message used in HIV campaigns, indicating that individuals with an undetectable HIV viral load cannot sexually transmit the virus. Supported by numerous health organizations worldwide, including the World Health Organization, U=U has been proven through clinical trials involving thousands of couples. This approach to HIV prevention is known as treatment as prevention, emphasizing the effectiveness of ART in reducing transmission risk.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tro.co.uk/2025/12/01/hiv-status-no-ones-business-24910770/" TargetMode="External"/><Relationship Id="rId11" Type="http://schemas.openxmlformats.org/officeDocument/2006/relationships/hyperlink" Target="https://www.webmd.com/hiv/dating-when-hiv-positive" TargetMode="External"/><Relationship Id="rId12" Type="http://schemas.openxmlformats.org/officeDocument/2006/relationships/hyperlink" Target="https://www.england.nhs.uk/wp-content/uploads/2018/07/Treatment-as-prevention-in-HIV-infected-adults.pdf" TargetMode="External"/><Relationship Id="rId13" Type="http://schemas.openxmlformats.org/officeDocument/2006/relationships/hyperlink" Target="https://www.engage.england.nhs.uk/consultation/commissioning-policy-antiretroviral-therapy/user_uploads/antiretroviral-therapy-policy-proposition.pdf" TargetMode="External"/><Relationship Id="rId14" Type="http://schemas.openxmlformats.org/officeDocument/2006/relationships/hyperlink" Target="https://aids.org/dating-with-hiv-in-2025-confidence-safety-and-disclosure/" TargetMode="External"/><Relationship Id="rId15" Type="http://schemas.openxmlformats.org/officeDocument/2006/relationships/hyperlink" Target="https://en.wikipedia.org/wiki/Undetectable_%3D_Untransmitta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