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Are you too old to start bottoming?</w:t>
      </w:r>
      <w:r/>
    </w:p>
    <w:p>
      <w:r/>
      <w:r/>
    </w:p>
    <w:p>
      <w:r>
        <w:drawing>
          <wp:inline xmlns:a="http://schemas.openxmlformats.org/drawingml/2006/main" xmlns:pic="http://schemas.openxmlformats.org/drawingml/2006/picture">
            <wp:extent cx="5080000" cy="292461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24618"/>
                    </a:xfrm>
                    <a:prstGeom prst="rect"/>
                  </pic:spPr>
                </pic:pic>
              </a:graphicData>
            </a:graphic>
          </wp:inline>
        </w:drawing>
      </w:r>
    </w:p>
    <w:p>
      <w:r/>
      <w:r>
        <w:t>A couple of years ago, a personal foray into bottoming brought to light the complex interplay of physical challenge and emotional vulnerability that many gay men face when exploring this particular aspect of intimacy. Two men, both accustomed to topping, decided to push their boundaries in the spirit of mutual exploration and desire. Their initial attempt was marked by discomfort and frustration, underscored by physical pain and emotional strain. The experience was characterized by a series of fits and starts, revealing that preparation and trust are crucial to discovering pleasure in bottoming.</w:t>
      </w:r>
      <w:r/>
    </w:p>
    <w:p>
      <w:r/>
      <w:r>
        <w:t>Yet, this early trial did not deter further exploration. Over time, the author began to navigate the world of bottoms with greater confidence and enjoyment, meeting partners like Jeff, who bring not only passion but also tenderness and a willingness to create a safe, caring space. This evolution highlights the importance of patience, sensitivity, and an emotional connection in overcoming initial fears and negative preconceptions associated with bottoming.</w:t>
      </w:r>
      <w:r/>
    </w:p>
    <w:p>
      <w:r/>
      <w:r>
        <w:t>Historically, the AIDS crisis has cast a long shadow over anal sex within the gay community, instilling a lingering sense of fear and stigma around bottoming. This cultural backdrop has often framed bottoming as risky or submissive in a way that conflicts with broader perceptions of masculinity. The author’s reflection on feeling “demeaned” by the idea of being on the bottom speaks to these deep-seated attitudes, even when personal desires and fantasies suggest otherwise. This conflicted relationship with sexual roles is echoed in academic research, which shows that bottoming can be understood not as a loss of power but as a complex dynamic that includes both vulnerability and control, challenging traditional notions of masculinity in gay men.</w:t>
      </w:r>
      <w:r/>
    </w:p>
    <w:p>
      <w:r/>
      <w:r>
        <w:t>Practical guidance from health and wellness sources adds important dimension to this journey. Anal dilation, mental preparation, and relaxation techniques such as deep breathing are essential to reducing discomfort and cultivating pleasure. Creating a calming environment through rituals—candles, music, warm baths—can transform the experience, while post-sex self-care including hydration and gentle cleaning supports physical wellbeing. Nutrition also plays a vital role, with fibre-rich diets and avoidance of greasy or irritating foods helping maintain comfort. These measures collectively underscore that bottoming is as much about preparation and care as it is about desire and trust.</w:t>
      </w:r>
      <w:r/>
    </w:p>
    <w:p>
      <w:r/>
      <w:r>
        <w:t>The landscape of gay sexuality appears to be shifting toward greater fluidity and openness. More men identify as tops or switchers, breaking away from strict role assignments that once defined encounters. Sexual adventurism and clearer communication about preferences and boundaries have become more common, helping to dismantle the stigma around bottoming. The author’s current openness and celebration of all facets of sexual experience reflect a broader cultural movement toward sex-positivity and dismantling shame.</w:t>
      </w:r>
      <w:r/>
    </w:p>
    <w:p>
      <w:r/>
      <w:r>
        <w:t xml:space="preserve">Ultimately, embracing bottoming later in life, as described here, involves unlearning fear, building trust with partners, and honouring personal pleasure without judgment. This journey is both physical and emotional, requiring a readiness to be vulnerable and a willingness to explore beyond ingrained habits. For many in the LGBTQ+ community, it offers a path to deeper connection, empowerment, and joy.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https://www.queerty.com/how-i-came-to-love-bottoming-later-in-life-20250408/</w:t>
        </w:r>
      </w:hyperlink>
      <w:r>
        <w:t xml:space="preserve"> - Please view link - unable to able to access data</w:t>
      </w:r>
      <w:r/>
    </w:p>
    <w:p>
      <w:pPr>
        <w:pStyle w:val="ListNumber"/>
        <w:spacing w:line="240" w:lineRule="auto"/>
        <w:ind w:left="720"/>
      </w:pPr>
      <w:r/>
      <w:hyperlink r:id="rId11">
        <w:r>
          <w:rPr>
            <w:color w:val="0000EE"/>
            <w:u w:val="single"/>
          </w:rPr>
          <w:t>https://www.mazemenshealth.com/blog/bottoming-101-e-book-confidence-comfort-control-a-mens-health-guide-for-pride-month/</w:t>
        </w:r>
      </w:hyperlink>
      <w:r>
        <w:t xml:space="preserve"> - This article from Maze Men's Health provides a comprehensive guide on bottoming, focusing on anal health and supportive care for gay men. It introduces anal dilation as a technique to prepare the body for penetration, aiming to reduce discomfort and enhance pleasure. The guide emphasizes the importance of confidence, comfort, and control, offering practical advice for men of various ages, including those exploring bottoming later in life. It also highlights the significance of mental and physical preparation, as well as the benefits of seeking professional support when needed.</w:t>
      </w:r>
      <w:r/>
    </w:p>
    <w:p>
      <w:pPr>
        <w:pStyle w:val="ListNumber"/>
        <w:spacing w:line="240" w:lineRule="auto"/>
        <w:ind w:left="720"/>
      </w:pPr>
      <w:r/>
      <w:hyperlink r:id="rId12">
        <w:r>
          <w:rPr>
            <w:color w:val="0000EE"/>
            <w:u w:val="single"/>
          </w:rPr>
          <w:t>https://gaysifamily.com/lifestyle/prepping-for-pleasure-navigating-the-ups-and-downs-of-bottoming/</w:t>
        </w:r>
      </w:hyperlink>
      <w:r>
        <w:t xml:space="preserve"> - This article from Gaysi discusses strategies for preparing for bottoming, focusing on creating a relaxing environment and self-care practices. It suggests turning the process into a ritual by setting the mood with candles, soothing music, and a warm bath. Post-anal sex care includes gentle cleaning, hydration, rest, and pain relief if necessary. The piece emphasizes the importance of listening to one's body and experimenting with different practices to find what feels best, acknowledging that experiences may vary and encouraging self-exploration.</w:t>
      </w:r>
      <w:r/>
    </w:p>
    <w:p>
      <w:pPr>
        <w:pStyle w:val="ListNumber"/>
        <w:spacing w:line="240" w:lineRule="auto"/>
        <w:ind w:left="720"/>
      </w:pPr>
      <w:r/>
      <w:hyperlink r:id="rId13">
        <w:r>
          <w:rPr>
            <w:color w:val="0000EE"/>
            <w:u w:val="single"/>
          </w:rPr>
          <w:t>https://mytherapynyc.com/how-to-bottom/</w:t>
        </w:r>
      </w:hyperlink>
      <w:r>
        <w:t xml:space="preserve"> - myTherapyNYC offers guidance on bottoming, addressing common anxieties and providing tips for a more comfortable experience. The article highlights the importance of being present and using deep breathing to relax the body, particularly the sphincter muscle. It also discusses the significance of mental and emotional readiness, suggesting that relaxation and mindfulness can enhance the experience. The piece aims to empower gay men by offering practical advice to make bottoming a more enjoyable and less stressful activity.</w:t>
      </w:r>
      <w:r/>
    </w:p>
    <w:p>
      <w:pPr>
        <w:pStyle w:val="ListNumber"/>
        <w:spacing w:line="240" w:lineRule="auto"/>
        <w:ind w:left="720"/>
      </w:pPr>
      <w:r/>
      <w:hyperlink r:id="rId14">
        <w:r>
          <w:rPr>
            <w:color w:val="0000EE"/>
            <w:u w:val="single"/>
          </w:rPr>
          <w:t>https://www.researchgate.net/publication/317242944_It_Takes_a_Man_to_Put_Me_on_the_Bottom_Gay_Men%27s_Experiences_of_Masculinity_and_Sex</w:t>
        </w:r>
      </w:hyperlink>
      <w:r>
        <w:t xml:space="preserve"> - This academic study explores gay men's experiences with masculinity and anal intercourse, focusing on the dynamics of power and submission. It examines how bottoming is perceived in terms of power loss and acquisition, highlighting that these experiences are both embodied and psychological. The research suggests that bottoming need not be associated with a loss of power and that some men employ strategies to overcome the physical vulnerability associated with it. The study provides insights into the complex interplay between masculinity, power, and sexual roles among gay men.</w:t>
      </w:r>
      <w:r/>
    </w:p>
    <w:p>
      <w:pPr>
        <w:pStyle w:val="ListNumber"/>
        <w:spacing w:line="240" w:lineRule="auto"/>
        <w:ind w:left="720"/>
      </w:pPr>
      <w:r/>
      <w:hyperlink r:id="rId15">
        <w:r>
          <w:rPr>
            <w:color w:val="0000EE"/>
            <w:u w:val="single"/>
          </w:rPr>
          <w:t>https://www.them.us/story/tips-and-tricks-for-safe-anal-sex</w:t>
        </w:r>
      </w:hyperlink>
      <w:r>
        <w:t xml:space="preserve"> - This article from Them offers practical tips and tricks for safe anal sex, focusing on dietary considerations to prepare for bottoming. It recommends consuming fiber-rich foods like raw vegetables, fruits, and whole grains to maintain a tidy bottom. The piece advises avoiding greasy foods, red meat, dairy, alcohol, and sugary snacks, as they can cause digestive issues. It also suggests bottom-friendly snacks such as popcorn, raw nuts, berries, and plenty of water. The article emphasizes the importance of listening to one's body and being prepared for any eventuality.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how-i-came-to-love-bottoming-later-in-life-20250408/" TargetMode="External"/><Relationship Id="rId11" Type="http://schemas.openxmlformats.org/officeDocument/2006/relationships/hyperlink" Target="https://www.mazemenshealth.com/blog/bottoming-101-e-book-confidence-comfort-control-a-mens-health-guide-for-pride-month/" TargetMode="External"/><Relationship Id="rId12" Type="http://schemas.openxmlformats.org/officeDocument/2006/relationships/hyperlink" Target="https://gaysifamily.com/lifestyle/prepping-for-pleasure-navigating-the-ups-and-downs-of-bottoming/" TargetMode="External"/><Relationship Id="rId13" Type="http://schemas.openxmlformats.org/officeDocument/2006/relationships/hyperlink" Target="https://mytherapynyc.com/how-to-bottom/" TargetMode="External"/><Relationship Id="rId14" Type="http://schemas.openxmlformats.org/officeDocument/2006/relationships/hyperlink" Target="https://www.researchgate.net/publication/317242944_It_Takes_a_Man_to_Put_Me_on_the_Bottom_Gay_Men%27s_Experiences_of_Masculinity_and_Sex" TargetMode="External"/><Relationship Id="rId15" Type="http://schemas.openxmlformats.org/officeDocument/2006/relationships/hyperlink" Target="https://www.them.us/story/tips-and-tricks-for-safe-anal-s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