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Pride in London 2025 poised to break attendance records!</w:t>
      </w:r>
      <w:r/>
    </w:p>
    <w:p>
      <w:r/>
      <w:r/>
    </w:p>
    <w:p>
      <w:r>
        <w:drawing>
          <wp:inline xmlns:a="http://schemas.openxmlformats.org/drawingml/2006/main" xmlns:pic="http://schemas.openxmlformats.org/drawingml/2006/picture">
            <wp:extent cx="5080000" cy="273584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35848"/>
                    </a:xfrm>
                    <a:prstGeom prst="rect"/>
                  </pic:spPr>
                </pic:pic>
              </a:graphicData>
            </a:graphic>
          </wp:inline>
        </w:drawing>
      </w:r>
    </w:p>
    <w:p>
      <w:r/>
      <w:r>
        <w:t>Eco-glitter at the ready as London is set to break all records when Pride hits it this week.</w:t>
      </w:r>
      <w:r/>
    </w:p>
    <w:p>
      <w:r/>
      <w:r>
        <w:t>Returning for its 53rd edition on Saturday, 5th July 2025. The much-anticipated event, which starts at noon, is projected to round up around one and a half million spectators, potentially setting a new record for attendance. Over 35,000 marchers, including LGBTQ+ activists, community groups, representatives from the police and armed forces, will parade from Hyde Park Corner, down through iconic locations such as Piccadilly Circus and Haymarket, before concluding at Whitehall Place. This year’s parade carries a production cost estimated at £1.7 million.</w:t>
      </w:r>
      <w:r/>
    </w:p>
    <w:p>
      <w:r/>
      <w:r>
        <w:t>The route, unchanged from the previous year, culminates with a rally and main stage event at Trafalgar Square, where speeches by leading activists and community figures are scheduled. Notably, although political attendance is restricted this year, Sadiq Khan, the Mayor of London [pictured at the march in 2023], will lead the procession in his civic capacity, underscoring the city’s commitment to diversity and inclusion. Mayor Khan emphasised the importance of Pride, calling it a 'march of solidarity and celebration' that epitomises London’s reputation as a global beacon of LGBTQ+ inclusion and rights advocacy.</w:t>
      </w:r>
      <w:r/>
    </w:p>
    <w:p>
      <w:r/>
      <w:r>
        <w:t>The event’s entertainment programme is diverse with over 100 performers across five stages scattered throughout central London. At its heart is the headline performance from Chaka Khan, the ten-time Grammy Award-winning Queen of Funk, famed for anthems like I’m Every Woman and Ain’t Nobody. Other performers include RuPaul’s Drag Race star La Voix, Austria’s Eurovision champion JJ, and Frankie Grande.</w:t>
      </w:r>
      <w:r/>
    </w:p>
    <w:p>
      <w:r/>
      <w:r>
        <w:t>In addition to the daytime celebrations, Pride in London offers two major after parties. The official celebration at One Ninetyfour on Piccadilly welcomes adults aged 18 and over, promising a pulsating night of pop, dance, and club anthems spun by DJs Kaspa, Joel Mignot, and Ryan Lanji. Meanwhile, Clapham Grand’s after party features pop star Tulisa alongside special guest Bimini, with proceeds supporting the LGBTQ+ charity Not A Phase, providing an avenue for continued communal celebration into the early hours.</w:t>
      </w:r>
      <w:r/>
    </w:p>
    <w:p>
      <w:r/>
      <w:r>
        <w:t>Pride in London’s roots trace back to 1972, shortly after the landmark Stonewall riots, starting modestly with 200 participants. Since then, it has evolved through periods of political activism and cultural carnival, enduring challenges including financial insolvency in the late 1990s. Today, under the auspices of a dedicated charity, it stands as one of the largest Pride festivals globally, emblematic of the progress and ongoing struggles of the LGBTQ+ community.</w:t>
      </w:r>
      <w:r/>
    </w:p>
    <w:p>
      <w:r/>
      <w:r>
        <w:t>Travel and accessibility remain critical considerations for attendees. Given the expected crowds, public transport in central London will be heavily impacted, with specific tube stations recommended for participants and spectators alike, including Marble Arch, Bond Street, Tottenham Court Road, and Waterloo. Road closures will affect bus routes and vehicular access, with detailed advice provided by Transport for London to mitigate disruption. Accessible facilities and transport options are also thoughtfully integrated to ensure the event remains inclusive for all, with accessible parking at Q-Park Chinatown and safe spaces near designated stations.</w:t>
      </w:r>
      <w:r/>
    </w:p>
    <w:p>
      <w:r/>
      <w:r>
        <w:t xml:space="preserve">Beyond the parade and performances, Pride in London 2025 extends its reach with multiple event spaces catering to diverse community facets: from the LGBTQI, Women and Non-Binary Stage at Leicester Square to Trans and Non-Binary events at Soho Square run by JAKE friend Mz. Kimberley, alongside a family-friendly area at Victoria Embankment Gardens. </w:t>
      </w:r>
      <w:r/>
    </w:p>
    <w:p>
      <w:r/>
      <w:r>
        <w:t>And of course, for those of you who need a little respite, a top-up, a nice toilet and a sit down that isn't on a kerb, remember we are taking over Joshua's Tavern at The Londoner, just north of Trafalgar Square, almost on Leicester Square from 1pm. Tickets from jakeldn.com</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https://www.mylondon.news/whats-on/whats-on-news/everything-you-need-know-pride-31962833</w:t>
        </w:r>
      </w:hyperlink>
      <w:r>
        <w:t xml:space="preserve"> - Please view link - unable to able to access data</w:t>
      </w:r>
      <w:r/>
    </w:p>
    <w:p>
      <w:pPr>
        <w:pStyle w:val="ListNumber"/>
        <w:spacing w:line="240" w:lineRule="auto"/>
        <w:ind w:left="720"/>
      </w:pPr>
      <w:r/>
      <w:hyperlink r:id="rId11">
        <w:r>
          <w:rPr>
            <w:color w:val="0000EE"/>
            <w:u w:val="single"/>
          </w:rPr>
          <w:t>https://prideinlondon.org/pride/2024/</w:t>
        </w:r>
      </w:hyperlink>
      <w:r>
        <w:t xml:space="preserve"> - Pride in London 2025 is scheduled for Saturday, 5th July, featuring a parade starting at Hyde Park Corner at 12:00pm and concluding at Whitehall Place at 6:00pm. The event is expected to cost £1.7 million to produce and will see around 35,000 participants marching through central London. The parade route includes Hyde Park Corner, Piccadilly Circus, Haymarket, and Trafalgar Square, culminating at Whitehall Place. The festivities will also feature five stages offering a variety of performances and activities throughout the day.</w:t>
      </w:r>
      <w:r/>
    </w:p>
    <w:p>
      <w:pPr>
        <w:pStyle w:val="ListNumber"/>
        <w:spacing w:line="240" w:lineRule="auto"/>
        <w:ind w:left="720"/>
      </w:pPr>
      <w:r/>
      <w:hyperlink r:id="rId12">
        <w:r>
          <w:rPr>
            <w:color w:val="0000EE"/>
            <w:u w:val="single"/>
          </w:rPr>
          <w:t>https://www.westminster.gov.uk/pride-london-2025-information-businesses-and-residents</w:t>
        </w:r>
      </w:hyperlink>
      <w:r>
        <w:t xml:space="preserve"> - Westminster City Council provides detailed information for businesses and residents regarding Pride in London 2025. The parade will commence on Piccadilly near Hyde Park Corner, travel along Piccadilly, cross Piccadilly Circus, proceed down Haymarket, and disperse at Whitehall Place. Event areas include Trafalgar Square (Main Stage), Golden Square (The World Stage), Leicester Square (LGBTQI, Women and Non-Binary Stage), Dean Street (The Cabaret Stage), Soho Square (Trans and Non-Binary Stage with Pride in London Community Market), and Victoria Embankment Gardens (The Family Area). Road closures and parking restrictions will be in effect during the event.</w:t>
      </w:r>
      <w:r/>
    </w:p>
    <w:p>
      <w:pPr>
        <w:pStyle w:val="ListNumber"/>
        <w:spacing w:line="240" w:lineRule="auto"/>
        <w:ind w:left="720"/>
      </w:pPr>
      <w:r/>
      <w:hyperlink r:id="rId13">
        <w:r>
          <w:rPr>
            <w:color w:val="0000EE"/>
            <w:u w:val="single"/>
          </w:rPr>
          <w:t>https://resetmagazine.co.uk/culture/pride-in-london-2025</w:t>
        </w:r>
      </w:hyperlink>
      <w:r>
        <w:t xml:space="preserve"> - RESET Magazine offers a comprehensive guide to Pride in London 2025, highlighting the theme 'The power of communities'. The parade will feature over 35,000 participants from 500 groups, including LGBTQ+ community organisations, activist networks, NHS staff, queer sports clubs, and ballroom collectives. The route begins at Hyde Park Corner, travels through Piccadilly Circus, Haymarket, Trafalgar Square, and concludes at Whitehall. The event will also include various stages and areas, such as Trafalgar Square (Main Stage), Leicester Square (Women and Non-Binary Voices), Golden Square (World Stage), Dean Street (Cabaret and Drag), Soho Square (Trans and Non-Binary Stage), and Victoria Embankment Gardens (Family Area).</w:t>
      </w:r>
      <w:r/>
    </w:p>
    <w:p>
      <w:pPr>
        <w:pStyle w:val="ListNumber"/>
        <w:spacing w:line="240" w:lineRule="auto"/>
        <w:ind w:left="720"/>
      </w:pPr>
      <w:r/>
      <w:hyperlink r:id="rId14">
        <w:r>
          <w:rPr>
            <w:color w:val="0000EE"/>
            <w:u w:val="single"/>
          </w:rPr>
          <w:t>https://prideinlondon.org/parade/residents-and-businesses-info/residents-information/</w:t>
        </w:r>
      </w:hyperlink>
      <w:r>
        <w:t xml:space="preserve"> - Pride in London provides essential information for residents regarding the 2025 parade, including details about the parade route, road closures, and parking suspensions. The parade will assemble on Park Lane, travel down Piccadilly, cross Piccadilly Circus, proceed down Haymarket, turn left towards Trafalgar Square, and disperse at Whitehall Place. Event areas include Trafalgar Square (Main Stage), Golden Square (The World Stage), Leicester Square (LGBTQI, Women and Non-Binary Stage), Dean Street (The Cabaret Stage), Soho Square (Trans and Non-Binary Stage with Pride in London Community Market), and Victoria Embankment Gardens (The Family Area). Road closures will affect vehicular access for businesses and residents, and normal deliveries and waste collections may be impacted on the event day.</w:t>
      </w:r>
      <w:r/>
    </w:p>
    <w:p>
      <w:pPr>
        <w:pStyle w:val="ListNumber"/>
        <w:spacing w:line="240" w:lineRule="auto"/>
        <w:ind w:left="720"/>
      </w:pPr>
      <w:r/>
      <w:hyperlink r:id="rId15">
        <w:r>
          <w:rPr>
            <w:color w:val="0000EE"/>
            <w:u w:val="single"/>
          </w:rPr>
          <w:t>https://prideinlondon.org/parade/accessibility/</w:t>
        </w:r>
      </w:hyperlink>
      <w:r>
        <w:t xml:space="preserve"> - Pride in London offers accessibility information for attendees, including guidance on transportation and access. Due to road closures and limited transportation services on the event day, attendees are advised to plan alternative routes or modes of transportation in advance. Accessible tube stations along the parade route include Green Park Station (for Parade Access Safe Space) and Tottenham Court Road Station (for Trafalgar Square Stage). Accessible parking is available at Q-Park in Chinatown, with a maximum vehicle height of 1.98m. The event organisers recommend early planning to ensure a seamless experience for all attendees.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mylondon.news/whats-on/whats-on-news/everything-you-need-know-pride-31962833" TargetMode="External"/><Relationship Id="rId11" Type="http://schemas.openxmlformats.org/officeDocument/2006/relationships/hyperlink" Target="https://prideinlondon.org/pride/2024/" TargetMode="External"/><Relationship Id="rId12" Type="http://schemas.openxmlformats.org/officeDocument/2006/relationships/hyperlink" Target="https://www.westminster.gov.uk/pride-london-2025-information-businesses-and-residents" TargetMode="External"/><Relationship Id="rId13" Type="http://schemas.openxmlformats.org/officeDocument/2006/relationships/hyperlink" Target="https://resetmagazine.co.uk/culture/pride-in-london-2025" TargetMode="External"/><Relationship Id="rId14" Type="http://schemas.openxmlformats.org/officeDocument/2006/relationships/hyperlink" Target="https://prideinlondon.org/parade/residents-and-businesses-info/residents-information/" TargetMode="External"/><Relationship Id="rId15" Type="http://schemas.openxmlformats.org/officeDocument/2006/relationships/hyperlink" Target="https://prideinlondon.org/parade/accessibil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