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Austria faces surge in homophobic hate crimes</w:t>
      </w:r>
    </w:p>
    <w:p>
      <w:r/>
    </w:p>
    <w:p>
      <w:r>
        <w:drawing>
          <wp:inline xmlns:a="http://schemas.openxmlformats.org/drawingml/2006/main" xmlns:pic="http://schemas.openxmlformats.org/drawingml/2006/picture">
            <wp:extent cx="5486400" cy="272748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27480"/>
                    </a:xfrm>
                    <a:prstGeom prst="rect"/>
                  </pic:spPr>
                </pic:pic>
              </a:graphicData>
            </a:graphic>
          </wp:inline>
        </w:drawing>
      </w:r>
    </w:p>
    <w:p>
      <w:r>
        <w:t xml:space="preserve">In recent days, Austria has witnessed a troubling surge in homophobic hate crimes, particularly targeting gay men. The police reported that, since Friday, 18 individuals have been arrested on allegations of luring gay men, subjecting them to abuse, and in some instances, inflicting severe injuries. Notably, one case has escalated to a potential attempt at murder, where a victim was allegedly attacked with extreme brutality. </w:t>
      </w:r>
    </w:p>
    <w:p>
      <w:r>
        <w:t xml:space="preserve">Helmut Graupner, an attorney with Lambda, the gay rights advocacy group, described the situation as a "completely new dimension" of violence, indicating that such attacks have not occurred in this form previously. </w:t>
      </w:r>
    </w:p>
    <w:p>
      <w:r>
        <w:t>Despite the gravity of these incidents, there appears to be a lack of widespread social outrage. While political parties such as the SPÖ, Greens, and Neos quickly condemned the violence, Interior Minister Gerhard Karner of the ÖVP also spoke out about the "brutal and inhumane group of perpetrators." However, the absence of statements from the Freedom Party (FPÖ) has drawn criticism, especially considering FPÖ leader Herbert Kickl has been active on social media but has not addressed the issue at all.</w:t>
      </w:r>
    </w:p>
    <w:p>
      <w:r>
        <w:t xml:space="preserve">This silence, some commentators suggest, speaks volumes about societal priorities when it comes to violence and minority rights. The police have affirmed that they are treating these incidents as hate crimes, which are specifically characterised by the devaluation of individuals based on their membership in historically marginalized groups. </w:t>
      </w:r>
    </w:p>
    <w:p>
      <w:r>
        <w:t>Concerns about media coverage were also raised, particularly regarding a portrayal that equates the perpetrators’ actions to "vigilantism", which undermines the specific nature of the attacks, which are rooted in hostility towards gay men. Some recent reports have framed the alleged perpetrators as part of a "Paedo-Hunters" network, though the police have clarified that none of the victims are affiliated with any paedophile scene.</w:t>
      </w:r>
    </w:p>
    <w:p>
      <w:r>
        <w:t>Statistics reveal a striking increase in hate crimes motivated by sexual orientation, escalating by 20% from 2022 to 2023, according to the Ministry of the Interior's Hate Crime Situation Report 2023. As Austria heads into the National Council elections, the rhetoric surrounding LGBTQ+ rights has also intensified with an FPÖ candidate appearing in a controversial video in which he disposed of a rainbow flag while espousing traditional family values.</w:t>
      </w:r>
    </w:p>
    <w:p>
      <w:r>
        <w:t xml:space="preserve">With some neighbouring countries, such as Hungary, enacting laws that stifle LGBTQ+ rights—including a recent ban on Pride parades by Prime Minister Viktor Orbán—the need for a robust public debate regarding the rights and safety of LGBTQ+ individuals in Austria has never been more pressing.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https://hatecrime.osce.org/austria</w:t>
        </w:r>
      </w:hyperlink>
      <w:r>
        <w:t xml:space="preserve"> - Corroborates Austria's efforts in recording and addressing hate crimes, including specific data on reported incidents. It also highlights the country's participation in regional efforts to combat hate crime.</w:t>
      </w:r>
    </w:p>
    <w:p>
      <w:pPr>
        <w:pStyle w:val="ListBullet"/>
      </w:pPr>
      <w:hyperlink r:id="rId12">
        <w:r>
          <w:rPr>
            <w:u w:val="single"/>
            <w:color w:val="0000FF"/>
            <w:rStyle w:val="Hyperlink"/>
          </w:rPr>
          <w:t>https://www.rte.ie/news/world/2025/0321/1503354-austria-hate-attacks/</w:t>
        </w:r>
      </w:hyperlink>
      <w:r>
        <w:t xml:space="preserve"> - Reports on the arrests made by Austrian police in connection with hate crimes targeting LGBTIQ individuals, aligning with the described surge in violence.</w:t>
      </w:r>
    </w:p>
    <w:p>
      <w:pPr>
        <w:pStyle w:val="ListBullet"/>
      </w:pPr>
      <w:hyperlink r:id="rId13">
        <w:r>
          <w:rPr>
            <w:u w:val="single"/>
            <w:color w:val="0000FF"/>
            <w:rStyle w:val="Hyperlink"/>
          </w:rPr>
          <w:t>https://www.europarl.europa.eu/RegData/etudes/BRIE/2025/767219/EPRS_BRI(2025)767219_EN.pdf</w:t>
        </w:r>
      </w:hyperlink>
      <w:r>
        <w:t xml:space="preserve"> - Discusses the broader European context of hate speech and hate crimes targeting LGBTI people, highlighting the need for legislative and societal support to address these issues.</w:t>
      </w:r>
    </w:p>
    <w:p>
      <w:pPr>
        <w:pStyle w:val="ListBullet"/>
      </w:pPr>
      <w:hyperlink r:id="rId14">
        <w:r>
          <w:rPr>
            <w:u w:val="single"/>
            <w:color w:val="0000FF"/>
            <w:rStyle w:val="Hyperlink"/>
          </w:rPr>
          <w:t>https://hatecrime.osce.org/what-is-hate-crime</w:t>
        </w:r>
      </w:hyperlink>
      <w:r>
        <w:t xml:space="preserve"> - Provides a general understanding of hate crime definitions and the importance of legal frameworks in addressing such incidents, which is relevant to Austria's hate crime situation.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hatecrime.osce.org/austria" TargetMode="External"/><Relationship Id="rId12" Type="http://schemas.openxmlformats.org/officeDocument/2006/relationships/hyperlink" Target="https://www.rte.ie/news/world/2025/0321/1503354-austria-hate-attacks/" TargetMode="External"/><Relationship Id="rId13" Type="http://schemas.openxmlformats.org/officeDocument/2006/relationships/hyperlink" Target="https://www.europarl.europa.eu/RegData/etudes/BRIE/2025/767219/EPRS_BRI(2025)767219_EN.pdf" TargetMode="External"/><Relationship Id="rId14" Type="http://schemas.openxmlformats.org/officeDocument/2006/relationships/hyperlink" Target="https://hatecrime.osce.org/what-is-hate-cr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