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Palm Springs to get a quirky LGBTQ+ monument!</w:t>
      </w:r>
    </w:p>
    <w:p>
      <w:r/>
    </w:p>
    <w:p>
      <w:r>
        <w:drawing>
          <wp:inline xmlns:a="http://schemas.openxmlformats.org/drawingml/2006/main" xmlns:pic="http://schemas.openxmlformats.org/drawingml/2006/picture">
            <wp:extent cx="5486400" cy="32409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240973"/>
                    </a:xfrm>
                    <a:prstGeom prst="rect"/>
                  </pic:spPr>
                </pic:pic>
              </a:graphicData>
            </a:graphic>
          </wp:inline>
        </w:drawing>
      </w:r>
    </w:p>
    <w:p>
      <w:r>
        <w:t>Against a background of defunding gay in the US, the Palm Springs Public Arts Commission has greenlit a significant financial investment towards the installation of an LGBTQ+ monument at Frances Stevens Park, allocating $70,000 to assist with preliminary costs. This initiative, which is being spearheaded by Greater Palm Springs Pride, represents a broader commitment to honour the contributions and resilience of the LGBTQ+ community in the area.</w:t>
      </w:r>
    </w:p>
    <w:p>
      <w:r>
        <w:t>The total estimated cost of the monument is projected at $500,000. The funds approved by the commission will primarily support various preparatory expenses, including off-site assembly, foundational work, hardware, and other essential elements needed for the installation. Local artist Jim Isermann is set to design the artwork, promising a unique and meaningful interpretation that reflects the community's spirit.</w:t>
      </w:r>
    </w:p>
    <w:p>
      <w:r>
        <w:t>The commission also reviewed and approved the project's budget and plans for accompanying digital content. This endorsement marks the beginning of the necessary steps towards realising this significant addition to the public sphere. However, it is important to note that final approvals from the city attorney will be required before further progress can be made.</w:t>
      </w:r>
    </w:p>
    <w:p>
      <w:r>
        <w:t>The monument is anticipated to serve as a permanent and visible representation of Palm Springs’ dedication to celebrating its LGBTQ+ history and culture, fitting seamlessly into the city’s ongoing efforts to promote inclusivity and honour diversity. Local residents and visitors alike are already expressing enthusiasm for what will become an iconic feature of Frances Stevens Park, representing a beacon of pride for the entire community.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https://thepalmspringspost.com/arts-commission-weighs-70000-contribution-to-pride-monument-installation/</w:t>
        </w:r>
      </w:hyperlink>
      <w:r>
        <w:t xml:space="preserve"> - This article supports the claim that the Palm Springs Public Arts Commission is considering a $70,000 contribution for the LGBTQ+ monument installation at Frances Stevens Park, designed by Jim Isermann.</w:t>
      </w:r>
    </w:p>
    <w:p>
      <w:pPr>
        <w:pStyle w:val="ListBullet"/>
      </w:pPr>
      <w:hyperlink r:id="rId12">
        <w:r>
          <w:rPr>
            <w:u w:val="single"/>
            <w:color w:val="0000FF"/>
            <w:rStyle w:val="Hyperlink"/>
          </w:rPr>
          <w:t>https://www.pspride.org/monument</w:t>
        </w:r>
      </w:hyperlink>
      <w:r>
        <w:t xml:space="preserve"> - This webpage corroborates the information about the LGBTQ+ monument being a tribute to the community's contributions and featuring symbols like the lambda and rainbow.</w:t>
      </w:r>
    </w:p>
    <w:p>
      <w:pPr>
        <w:pStyle w:val="ListBullet"/>
      </w:pPr>
      <w:hyperlink r:id="rId12">
        <w:r>
          <w:rPr>
            <w:u w:val="single"/>
            <w:color w:val="0000FF"/>
            <w:rStyle w:val="Hyperlink"/>
          </w:rPr>
          <w:t>https://www.pspride.org/monument</w:t>
        </w:r>
      </w:hyperlink>
      <w:r>
        <w:t xml:space="preserve"> - It also highlights Jim Isermann's involvement as the artist and the monument's significance as a symbol of unity and pride.</w:t>
      </w:r>
    </w:p>
    <w:p>
      <w:pPr>
        <w:pStyle w:val="ListBullet"/>
      </w:pPr>
      <w:hyperlink r:id="rId11">
        <w:r>
          <w:rPr>
            <w:u w:val="single"/>
            <w:color w:val="0000FF"/>
            <w:rStyle w:val="Hyperlink"/>
          </w:rPr>
          <w:t>https://thepalmspringspost.com/arts-commission-weighs-70000-contribution-to-pride-monument-installation/</w:t>
        </w:r>
      </w:hyperlink>
      <w:r>
        <w:t xml:space="preserve"> - The article mentions the total budget of $500,000 for the monument and the need for further approvals from the city attorney.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thepalmspringspost.com/arts-commission-weighs-70000-contribution-to-pride-monument-installation/" TargetMode="External"/><Relationship Id="rId12" Type="http://schemas.openxmlformats.org/officeDocument/2006/relationships/hyperlink" Target="https://www.pspride.org/mon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