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Church of Sweden - a beacon of religious inclusivity</w:t>
      </w:r>
    </w:p>
    <w:p>
      <w:r/>
    </w:p>
    <w:p>
      <w:r>
        <w:drawing>
          <wp:inline xmlns:a="http://schemas.openxmlformats.org/drawingml/2006/main" xmlns:pic="http://schemas.openxmlformats.org/drawingml/2006/picture">
            <wp:extent cx="5486400" cy="307798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77980"/>
                    </a:xfrm>
                    <a:prstGeom prst="rect"/>
                  </pic:spPr>
                </pic:pic>
              </a:graphicData>
            </a:graphic>
          </wp:inline>
        </w:drawing>
      </w:r>
    </w:p>
    <w:p>
      <w:r>
        <w:t>The Church of Sweden has been at the forefront of discussions on the inclusion and equal treatment of LGBTQ+ believers within religious institutions. This progressive stance dates back almost half a century, highlighting the Church's deliberate and thorough engagement with the matter.</w:t>
      </w:r>
    </w:p>
    <w:p>
      <w:r>
        <w:t>In 1974, the Church published The Church and the Homosexual, a landmark document initiated by the bishops and completed by a collaborative team consisting of a theological ethicist, a medical doctor, and a psychologist. The investigation, spurred by a request in 1972, was groundbreaking in its approach, during a period when homosexuality was still deemed a mental disorder—a classification only removed by the National Board of Health and Welfare in 1979. The report introduced the concept of "genuine homosexuality," acknowledging a group of individuals whose sexuality neither stemmed from a choice nor could be altered, a perspective aimed at expanding understanding and dispelling unfounded prejudices.</w:t>
      </w:r>
    </w:p>
    <w:p>
      <w:r>
        <w:t>The influence of this groundbreaking investigation sparked years of theological dialogue within the Church, involving discussions, committees, and proposals. These extensive deliberations ultimately culminated in a decision in 2009 to formally bless same-sex marriages. This move was not a reflection of sudden change or external pressures but rather the result of nearly four decades of introspective research, discussion, and theological processing.</w:t>
      </w:r>
    </w:p>
    <w:p>
      <w:r>
        <w:t>The Church's approach has not been without internal and external criticism, however. Often caught between labels of conservatism and excessive political correctness, the Church has navigated complicated waters, balancing theological traditions with modern human rights perspectives. Despite differing interpretations of biblical texts that are often cited in arguments against homosexuality, figures like Erik Aurelius, a former bishop, and Professor Jesper Svartvik have highlighted the complexities inherent in such interpretations. They argue that the Bible offers limited and difficult-to-interpret texts on same-sex relationships, challenging some preconceived notions held by critics.</w:t>
      </w:r>
    </w:p>
    <w:p>
      <w:r>
        <w:t>The Church of Sweden remains an institution striving for equality across various spectrums, sticking firmly to its commitment to treating individuals with equal respect regardless of their gender, ethnicity, or sexual orientation. The historical decision in 2009 stands as a testament to its commitment to these values, marked by decades of reflection and scholarly investigation. Despite inevitable challenges and criticisms, the Church's actions provide a thorough framework for understanding its stance on LGBTQ+ inclusion within a religious context.</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https://sweden.se/life/equality/gay-rights-in-sweden</w:t>
        </w:r>
      </w:hyperlink>
      <w:r>
        <w:t xml:space="preserve"> - Corroborates the Church of Sweden's decision to bless same-sex marriages in 2009 and its progressive stance on LGBTQ+ rights.</w:t>
      </w:r>
    </w:p>
    <w:p>
      <w:pPr>
        <w:pStyle w:val="ListBullet"/>
      </w:pPr>
      <w:hyperlink r:id="rId12">
        <w:r>
          <w:rPr>
            <w:u w:val="single"/>
            <w:color w:val="0000FF"/>
            <w:rStyle w:val="Hyperlink"/>
          </w:rPr>
          <w:t>https://www.reddit.com/r/TrueChristian/comments/1fj44rb/official_guidelines_of_the_swedish_church/</w:t>
        </w:r>
      </w:hyperlink>
      <w:r>
        <w:t xml:space="preserve"> - Provides details on the Church of Sweden's efforts to be an inclusive community, its history of marginalizing LGBTQIA+ individuals, and its current stance on same-sex marriage.</w:t>
      </w:r>
    </w:p>
    <w:p>
      <w:pPr>
        <w:pStyle w:val="ListBullet"/>
      </w:pPr>
      <w:hyperlink r:id="rId13">
        <w:r>
          <w:rPr>
            <w:u w:val="single"/>
            <w:color w:val="0000FF"/>
            <w:rStyle w:val="Hyperlink"/>
          </w:rPr>
          <w:t>https://en.wikipedia.org/wiki/LGBT_rights_in_Sweden</w:t>
        </w:r>
      </w:hyperlink>
      <w:r>
        <w:t xml:space="preserve"> - Supports the historical context of LGBTQ+ rights in Sweden, including the legalization of same-sex marriage in 2009 and the Church of Sweden's blessing of same-sex couples.</w:t>
      </w:r>
    </w:p>
    <w:p>
      <w:pPr>
        <w:pStyle w:val="ListBullet"/>
      </w:pPr>
      <w:hyperlink r:id="rId14">
        <w:r>
          <w:rPr>
            <w:u w:val="single"/>
            <w:color w:val="0000FF"/>
            <w:rStyle w:val="Hyperlink"/>
          </w:rPr>
          <w:t>https://academic.oup.com/book/27771/chapter-abstract/198011323?redirectedFrom=fulltext&amp;login=false</w:t>
        </w:r>
      </w:hyperlink>
      <w:r>
        <w:t xml:space="preserve"> - Discusses the legal and religious developments in Scandinavia, including the recognition of same-sex couples and the balance between religious freedom and equal rights.</w:t>
      </w:r>
    </w:p>
    <w:p>
      <w:pPr>
        <w:pStyle w:val="ListBullet"/>
      </w:pPr>
      <w:hyperlink r:id="rId15">
        <w:r>
          <w:rPr>
            <w:u w:val="single"/>
            <w:color w:val="0000FF"/>
            <w:rStyle w:val="Hyperlink"/>
          </w:rPr>
          <w:t>https://www.svenskakyrkan.se/Sve/Bin%C3%A4rfiler/Filer/3c90f603-d0c6-4e50-b7b9-310b343437e5.pdf</w:t>
        </w:r>
      </w:hyperlink>
      <w:r>
        <w:t xml:space="preserve"> - Provides a comprehensive theological reflection on homosexual cohabitation within the Church of Sweden, aligning with the Church's long-standing engagement with the issue.</w:t>
      </w:r>
    </w:p>
    <w:p>
      <w:pPr>
        <w:pStyle w:val="ListBullet"/>
      </w:pPr>
      <w:hyperlink r:id="rId16">
        <w:r>
          <w:rPr>
            <w:u w:val="single"/>
            <w:color w:val="0000FF"/>
            <w:rStyle w:val="Hyperlink"/>
          </w:rPr>
          <w:t>https://en.wikipedia.org/wiki/LGBT_rights_in_Sweden#Law_regarding_same-sex_sexual_activity</w:t>
        </w:r>
      </w:hyperlink>
      <w:r>
        <w:t xml:space="preserve"> - Details the historical classification and declassification of homosexuality as a mental disorder in Sweden, supporting the context of the Church's 1974 report.</w:t>
      </w:r>
    </w:p>
    <w:p>
      <w:pPr>
        <w:pStyle w:val="ListBullet"/>
      </w:pPr>
      <w:hyperlink r:id="rId17">
        <w:r>
          <w:rPr>
            <w:u w:val="single"/>
            <w:color w:val="0000FF"/>
            <w:rStyle w:val="Hyperlink"/>
          </w:rPr>
          <w:t>https://en.wikipedia.org/wiki/LGBT_rights_in_Sweden#Same-sex_marriage</w:t>
        </w:r>
      </w:hyperlink>
      <w:r>
        <w:t xml:space="preserve"> - Confirms the legal and ecclesiastical recognition of same-sex marriage in Sweden, including the Church of Sweden's decision to bless same-sex couples.</w:t>
      </w:r>
    </w:p>
    <w:p>
      <w:pPr>
        <w:pStyle w:val="ListBullet"/>
      </w:pPr>
      <w:hyperlink r:id="rId11">
        <w:r>
          <w:rPr>
            <w:u w:val="single"/>
            <w:color w:val="0000FF"/>
            <w:rStyle w:val="Hyperlink"/>
          </w:rPr>
          <w:t>https://sweden.se/life/equality/gay-rights-in-sweden</w:t>
        </w:r>
      </w:hyperlink>
      <w:r>
        <w:t xml:space="preserve"> - Highlights the Church of Sweden's permission for same-sex ceremonies after the introduction of gender-neutral marriage laws in 2009.</w:t>
      </w:r>
    </w:p>
    <w:p>
      <w:pPr>
        <w:pStyle w:val="ListBullet"/>
      </w:pPr>
      <w:hyperlink r:id="rId12">
        <w:r>
          <w:rPr>
            <w:u w:val="single"/>
            <w:color w:val="0000FF"/>
            <w:rStyle w:val="Hyperlink"/>
          </w:rPr>
          <w:t>https://www.reddit.com/r/TrueChristian/comments/1fj44rb/official_guidelines_of_the_swedish_church/</w:t>
        </w:r>
      </w:hyperlink>
      <w:r>
        <w:t xml:space="preserve"> - Explains the Church's approach to interpreting biblical texts in the context of same-sex relationships and its commitment to treating all individuals with respect.</w:t>
      </w:r>
    </w:p>
    <w:p>
      <w:pPr>
        <w:pStyle w:val="ListBullet"/>
      </w:pPr>
      <w:hyperlink r:id="rId14">
        <w:r>
          <w:rPr>
            <w:u w:val="single"/>
            <w:color w:val="0000FF"/>
            <w:rStyle w:val="Hyperlink"/>
          </w:rPr>
          <w:t>https://academic.oup.com/book/27771/chapter-abstract/198011323?redirectedFrom=fulltext&amp;login=false</w:t>
        </w:r>
      </w:hyperlink>
      <w:r>
        <w:t xml:space="preserve"> - Discusses the tensions between religious freedom and equal rights, reflecting the Church of Sweden's navigation of these complex issues.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sweden.se/life/equality/gay-rights-in-sweden" TargetMode="External"/><Relationship Id="rId12" Type="http://schemas.openxmlformats.org/officeDocument/2006/relationships/hyperlink" Target="https://www.reddit.com/r/TrueChristian/comments/1fj44rb/official_guidelines_of_the_swedish_church/" TargetMode="External"/><Relationship Id="rId13" Type="http://schemas.openxmlformats.org/officeDocument/2006/relationships/hyperlink" Target="https://en.wikipedia.org/wiki/LGBT_rights_in_Sweden" TargetMode="External"/><Relationship Id="rId14" Type="http://schemas.openxmlformats.org/officeDocument/2006/relationships/hyperlink" Target="https://academic.oup.com/book/27771/chapter-abstract/198011323?redirectedFrom=fulltext&amp;login=false" TargetMode="External"/><Relationship Id="rId15" Type="http://schemas.openxmlformats.org/officeDocument/2006/relationships/hyperlink" Target="https://www.svenskakyrkan.se/Sve/Bin%C3%A4rfiler/Filer/3c90f603-d0c6-4e50-b7b9-310b343437e5.pdf" TargetMode="External"/><Relationship Id="rId16" Type="http://schemas.openxmlformats.org/officeDocument/2006/relationships/hyperlink" Target="https://en.wikipedia.org/wiki/LGBT_rights_in_Sweden#Law_regarding_same-sex_sexual_activity" TargetMode="External"/><Relationship Id="rId17" Type="http://schemas.openxmlformats.org/officeDocument/2006/relationships/hyperlink" Target="https://en.wikipedia.org/wiki/LGBT_rights_in_Sweden#Same-sex_marri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