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Massive demonstration to voice gay concerns planned in Washington ahead of Trump's inauguration</w:t>
      </w:r>
    </w:p>
    <w:p>
      <w:r/>
    </w:p>
    <w:p>
      <w:r>
        <w:drawing>
          <wp:inline xmlns:a="http://schemas.openxmlformats.org/drawingml/2006/main" xmlns:pic="http://schemas.openxmlformats.org/drawingml/2006/picture">
            <wp:extent cx="5486400" cy="260938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09385"/>
                    </a:xfrm>
                    <a:prstGeom prst="rect"/>
                  </pic:spPr>
                </pic:pic>
              </a:graphicData>
            </a:graphic>
          </wp:inline>
        </w:drawing>
      </w:r>
    </w:p>
    <w:p>
      <w:r>
        <w:t>In the wake of the recent US general elections held on November 5, plans are taking shape for a massive demonstration in the nation's capital. Approximately 50,000 people are expected to participate in the People’s March on Washington scheduled for January 18, 2025, just days before the scheduled inauguration of President-elect Donald Trump. The organisers of this event have relayed to The Washington Post that the march is intended as a platform for expressing concerns over the anticipated political agenda of the incoming administration.</w:t>
      </w:r>
    </w:p>
    <w:p>
      <w:r>
        <w:t>This demonstration is poised to echo the sentiments of Trump's first inauguration in January 2017 when a series of marches were organised in protest across various cities in the United States. Notable among those were vast gatherings in New York City, Los Angeles, and Washington, DC, each drawing crowds nearing half a million. Cities across the nation, such as Chicago, Boston, New Orleans, Miami, and Denver, also saw significant participatory numbers of individuals joining together in protest.</w:t>
      </w:r>
    </w:p>
    <w:p>
      <w:r>
        <w:t>The focus of the upcoming march is primarily rooted in apprehensions about potential policy decisions under Trump's leadership, particularly regarding issues that might affect women, immigrants, LGBTQ+ communities, and racial and religious minorities. These groups fear that the incoming administration may implement initiatives or endorse policies perceived as infringing on their rights and freedoms.</w:t>
      </w:r>
    </w:p>
    <w:p>
      <w:r>
        <w:t>The context of these demonstrations follows the recent electoral victory of the Republican Party, with Trump reclaiming the presidency. The elections not only decided the presidency but also saw Americans casting votes for one-third of the Senate and the entire House of Representatives, alongside gubernatorial elections in 11 states and two territories.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https://tass.com/world/1869469</w:t>
        </w:r>
      </w:hyperlink>
      <w:r>
        <w:t xml:space="preserve"> - Corroborates the planned 'People’s March on Washington' and the expected participation of approximately 50,000 individuals.</w:t>
      </w:r>
    </w:p>
    <w:p>
      <w:pPr>
        <w:pStyle w:val="ListBullet"/>
      </w:pPr>
      <w:hyperlink r:id="rId11">
        <w:r>
          <w:rPr>
            <w:u w:val="single"/>
            <w:color w:val="0000FF"/>
            <w:rStyle w:val="Hyperlink"/>
          </w:rPr>
          <w:t>https://tass.com/world/1869469</w:t>
        </w:r>
      </w:hyperlink>
      <w:r>
        <w:t xml:space="preserve"> - Provides context on the timing of the march in relation to the inauguration of President-elect Donald Trump.</w:t>
      </w:r>
    </w:p>
    <w:p>
      <w:pPr>
        <w:pStyle w:val="ListBullet"/>
      </w:pPr>
      <w:hyperlink r:id="rId12">
        <w:r>
          <w:rPr>
            <w:u w:val="single"/>
            <w:color w:val="0000FF"/>
            <w:rStyle w:val="Hyperlink"/>
          </w:rPr>
          <w:t>https://www.eventbrite.com/e/2025-mlk-holiday-dc-annual-peace-walk-parade-tickets-1037151015607</w:t>
        </w:r>
      </w:hyperlink>
      <w:r>
        <w:t xml:space="preserve"> - Although not directly related, it shows another significant event in Washington, D.C., highlighting the city's role in civic engagements and public mobilization.</w:t>
      </w:r>
    </w:p>
    <w:p>
      <w:pPr>
        <w:pStyle w:val="ListBullet"/>
      </w:pPr>
      <w:hyperlink r:id="rId13">
        <w:r>
          <w:rPr>
            <w:u w:val="single"/>
            <w:color w:val="0000FF"/>
            <w:rStyle w:val="Hyperlink"/>
          </w:rPr>
          <w:t>https://archny.org/ministries-and-offices/respect-life/events-2/march-for-life/</w:t>
        </w:r>
      </w:hyperlink>
      <w:r>
        <w:t xml:space="preserve"> - Provides context on other significant demonstrations in Washington, D.C., such as the March for Life, emphasizing the city's importance in national discourse.</w:t>
      </w:r>
    </w:p>
    <w:p>
      <w:pPr>
        <w:pStyle w:val="ListBullet"/>
      </w:pPr>
      <w:hyperlink r:id="rId14">
        <w:r>
          <w:rPr>
            <w:u w:val="single"/>
            <w:color w:val="0000FF"/>
            <w:rStyle w:val="Hyperlink"/>
          </w:rPr>
          <w:t>https://marchforlife.org/national-march-for-life/</w:t>
        </w:r>
      </w:hyperlink>
      <w:r>
        <w:t xml:space="preserve"> - Further corroborates the significance of demonstrations in Washington, D.C., and the tradition of civic engagement.</w:t>
      </w:r>
    </w:p>
    <w:p>
      <w:pPr>
        <w:pStyle w:val="ListBullet"/>
      </w:pPr>
      <w:hyperlink r:id="rId12">
        <w:r>
          <w:rPr>
            <w:u w:val="single"/>
            <w:color w:val="0000FF"/>
            <w:rStyle w:val="Hyperlink"/>
          </w:rPr>
          <w:t>https://www.eventbrite.com/e/2025-mlk-holiday-dc-annual-peace-walk-parade-tickets-1037151015607</w:t>
        </w:r>
      </w:hyperlink>
      <w:r>
        <w:t xml:space="preserve"> - Highlights the ongoing tradition of public mobilization and civic engagement in Washington, D.C., similar to the planned 'People’s March on Washington'.</w:t>
      </w:r>
    </w:p>
    <w:p>
      <w:pPr>
        <w:pStyle w:val="ListBullet"/>
      </w:pPr>
      <w:hyperlink r:id="rId13">
        <w:r>
          <w:rPr>
            <w:u w:val="single"/>
            <w:color w:val="0000FF"/>
            <w:rStyle w:val="Hyperlink"/>
          </w:rPr>
          <w:t>https://archny.org/ministries-and-offices/respect-life/events-2/march-for-life/</w:t>
        </w:r>
      </w:hyperlink>
      <w:r>
        <w:t xml:space="preserve"> - Shows the strategic timing of demonstrations, such as the March for Life, which is also held to influence national discourse.</w:t>
      </w:r>
    </w:p>
    <w:p>
      <w:pPr>
        <w:pStyle w:val="ListBullet"/>
      </w:pPr>
      <w:hyperlink r:id="rId14">
        <w:r>
          <w:rPr>
            <w:u w:val="single"/>
            <w:color w:val="0000FF"/>
            <w:rStyle w:val="Hyperlink"/>
          </w:rPr>
          <w:t>https://marchforlife.org/national-march-for-life/</w:t>
        </w:r>
      </w:hyperlink>
      <w:r>
        <w:t xml:space="preserve"> - Corroborates the importance of demonstrations in expressing concerns over policy decisions and their impact on various groups.</w:t>
      </w:r>
    </w:p>
    <w:p>
      <w:pPr>
        <w:pStyle w:val="ListBullet"/>
      </w:pPr>
      <w:hyperlink r:id="rId15">
        <w:r>
          <w:rPr>
            <w:u w:val="single"/>
            <w:color w:val="0000FF"/>
            <w:rStyle w:val="Hyperlink"/>
          </w:rPr>
          <w:t>https://www.mobilize.us/womensmarch/</w:t>
        </w:r>
      </w:hyperlink>
      <w:r>
        <w:t xml:space="preserve"> - Provides context on other marches and demonstrations focused on women's rights, immigrants, and other minority groups, similar to the concerns of the 'People’s March on Washington'.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tass.com/world/1869469" TargetMode="External"/><Relationship Id="rId12" Type="http://schemas.openxmlformats.org/officeDocument/2006/relationships/hyperlink" Target="https://www.eventbrite.com/e/2025-mlk-holiday-dc-annual-peace-walk-parade-tickets-1037151015607" TargetMode="External"/><Relationship Id="rId13" Type="http://schemas.openxmlformats.org/officeDocument/2006/relationships/hyperlink" Target="https://archny.org/ministries-and-offices/respect-life/events-2/march-for-life/" TargetMode="External"/><Relationship Id="rId14" Type="http://schemas.openxmlformats.org/officeDocument/2006/relationships/hyperlink" Target="https://marchforlife.org/national-march-for-life/" TargetMode="External"/><Relationship Id="rId15" Type="http://schemas.openxmlformats.org/officeDocument/2006/relationships/hyperlink" Target="https://www.mobilize.us/womensm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