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It's never too late to embrace a different sexuality</w:t>
      </w:r>
    </w:p>
    <w:p>
      <w:r/>
    </w:p>
    <w:p>
      <w:r>
        <w:drawing>
          <wp:inline xmlns:a="http://schemas.openxmlformats.org/drawingml/2006/main" xmlns:pic="http://schemas.openxmlformats.org/drawingml/2006/picture">
            <wp:extent cx="5486400" cy="320881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08815"/>
                    </a:xfrm>
                    <a:prstGeom prst="rect"/>
                  </pic:spPr>
                </pic:pic>
              </a:graphicData>
            </a:graphic>
          </wp:inline>
        </w:drawing>
      </w:r>
    </w:p>
    <w:p>
      <w:r>
        <w:t>In a candid exploration of identity and sexuality, a 50-year-old man, who has identified as gay throughout his life, is reconsidering his sexual orientation. This personal revelation comes as he approaches a significant milestone - his 50th birthday - prompting him to reflect on his experiences and ambitions for the future.</w:t>
      </w:r>
    </w:p>
    <w:p>
      <w:r>
        <w:t>The man, who has described himself as a "gold-star gay," meaning he has exclusively been with men, finds himself curious about bisexuality. His curiosity has led him to question whether his lifelong identification as a gay man has been entirely accurate or if there is room for a more fluid understanding of his sexuality.</w:t>
      </w:r>
    </w:p>
    <w:p>
      <w:r>
        <w:t>In an open conversation with his husband, who supports an open relationship, he broached the subject of possibly exploring intimacy with a woman. However, his husband immediately dismissed the idea of involving a woman in their relationship, citing a lack of interest in such an experience.</w:t>
      </w:r>
    </w:p>
    <w:p>
      <w:r>
        <w:t>The man's thoughts raise questions about the fluid nature of sexual orientation and whether long-held identities can evolve with time and self-reflection. Such feelings, he reasons, are important for understanding oneself and could represent a natural progression of personal development rather than a midlife crisis.</w:t>
      </w:r>
    </w:p>
    <w:p>
      <w:r>
        <w:t>Sexuality, as many experts suggest, exists on a spectrum and does not always fit neatly into traditional categories. Referencing the Kinsey Scale, a tool developed by researcher Alfred Kinsey to measure human sexual orientation, it is suggested that most individuals may not fit exclusively at one end of the scale. Therefore, feelings of curiosity towards other genders could be an opportunity for growth rather than conflict.</w:t>
      </w:r>
    </w:p>
    <w:p>
      <w:r>
        <w:t>Moreover, societal expectations and personal identities within the LGBTQ+ community can sometimes restrict one's understanding of themselves. Exploring these feelings through imagination, fantasy, or open conversation, and possibly, physical exploration in a manner agreed upon with his partner, could yield deeper self-awareness.</w:t>
      </w:r>
    </w:p>
    <w:p>
      <w:r>
        <w:t>The process of acknowledging such feelings could involve discussions with trusted friends or a therapist, as openly recognising and contemplating these desires is a crucial step. While acting on them involves further discussion and agreement with his partner, the journey of discovery does not have to culminate in action but can be about understanding and accepting evolving aspects of oneself.</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https://www.youtube.com/watch?v=bLYCPfGUd1o</w:t>
        </w:r>
      </w:hyperlink>
      <w:r>
        <w:t xml:space="preserve"> - Discusses the importance of self-discovery and therapy in understanding and evolving one's relationships and identity, which aligns with the man's journey of self-reflection.</w:t>
      </w:r>
    </w:p>
    <w:p>
      <w:pPr>
        <w:pStyle w:val="ListBullet"/>
      </w:pPr>
      <w:hyperlink r:id="rId12">
        <w:r>
          <w:rPr>
            <w:u w:val="single"/>
            <w:color w:val="0000FF"/>
            <w:rStyle w:val="Hyperlink"/>
          </w:rPr>
          <w:t>https://californialgbtqhealth.org/honoring-expansive-visibility-a-journey-of-self-discovery-as-a-trans-man/</w:t>
        </w:r>
      </w:hyperlink>
      <w:r>
        <w:t xml:space="preserve"> - Highlights the journey of self-discovery and the importance of embracing one's authentic identity, which is relevant to exploring and understanding sexual orientation.</w:t>
      </w:r>
    </w:p>
    <w:p>
      <w:pPr>
        <w:pStyle w:val="ListBullet"/>
      </w:pPr>
      <w:hyperlink r:id="rId13">
        <w:r>
          <w:rPr>
            <w:u w:val="single"/>
            <w:color w:val="0000FF"/>
            <w:rStyle w:val="Hyperlink"/>
          </w:rPr>
          <w:t>https://michiganchronicle.com/embracing-your-sexual-self-a-journey-of-self-discovery/</w:t>
        </w:r>
      </w:hyperlink>
      <w:r>
        <w:t xml:space="preserve"> - Provides guidance on embracing one's sexual self, including removing societal stigmas, open communication, and self-reflection, all of which are crucial in the man's exploration of his sexuality.</w:t>
      </w:r>
    </w:p>
    <w:p>
      <w:pPr>
        <w:pStyle w:val="ListBullet"/>
      </w:pPr>
      <w:hyperlink r:id="rId13">
        <w:r>
          <w:rPr>
            <w:u w:val="single"/>
            <w:color w:val="0000FF"/>
            <w:rStyle w:val="Hyperlink"/>
          </w:rPr>
          <w:t>https://michiganchronicle.com/embracing-your-sexual-self-a-journey-of-self-discovery/</w:t>
        </w:r>
      </w:hyperlink>
      <w:r>
        <w:t xml:space="preserve"> - Emphasizes the importance of consent, boundaries, and vulnerability in sexual exploration, which is relevant to the man's considerations of exploring intimacy with a woman.</w:t>
      </w:r>
    </w:p>
    <w:p>
      <w:pPr>
        <w:pStyle w:val="ListBullet"/>
      </w:pPr>
      <w:hyperlink r:id="rId14">
        <w:r>
          <w:rPr>
            <w:u w:val="single"/>
            <w:color w:val="0000FF"/>
            <w:rStyle w:val="Hyperlink"/>
          </w:rPr>
          <w:t>https://www.kinseyinstitute.org/research/publications/kinsey-scale.php</w:t>
        </w:r>
      </w:hyperlink>
      <w:r>
        <w:t xml:space="preserve"> - Explains the Kinsey Scale, a tool used to measure human sexual orientation, supporting the idea that sexuality exists on a spectrum and does not always fit into traditional categories.</w:t>
      </w:r>
    </w:p>
    <w:p>
      <w:pPr>
        <w:pStyle w:val="ListBullet"/>
      </w:pPr>
      <w:hyperlink r:id="rId15">
        <w:r>
          <w:rPr>
            <w:u w:val="single"/>
            <w:color w:val="0000FF"/>
            <w:rStyle w:val="Hyperlink"/>
          </w:rPr>
          <w:t>https://www.amazon.com/Gender-Identity-Journal-Exploration-Self-Discovery/dp/1638077088</w:t>
        </w:r>
      </w:hyperlink>
      <w:r>
        <w:t xml:space="preserve"> - Offers a resource for self-reflection and exploration of gender identity, which can be applied to exploring sexual orientation as well.</w:t>
      </w:r>
    </w:p>
    <w:p>
      <w:pPr>
        <w:pStyle w:val="ListBullet"/>
      </w:pPr>
      <w:hyperlink r:id="rId12">
        <w:r>
          <w:rPr>
            <w:u w:val="single"/>
            <w:color w:val="0000FF"/>
            <w:rStyle w:val="Hyperlink"/>
          </w:rPr>
          <w:t>https://californialgbtqhealth.org/honoring-expansive-visibility-a-journey-of-self-discovery-as-a-trans-man/</w:t>
        </w:r>
      </w:hyperlink>
      <w:r>
        <w:t xml:space="preserve"> - Discusses the impact of societal expectations and the importance of visibility in the LGBTQ+ community, which can influence one's understanding of their own identity.</w:t>
      </w:r>
    </w:p>
    <w:p>
      <w:pPr>
        <w:pStyle w:val="ListBullet"/>
      </w:pPr>
      <w:hyperlink r:id="rId13">
        <w:r>
          <w:rPr>
            <w:u w:val="single"/>
            <w:color w:val="0000FF"/>
            <w:rStyle w:val="Hyperlink"/>
          </w:rPr>
          <w:t>https://michiganchronicle.com/embracing-your-sexual-self-a-journey-of-self-discovery/</w:t>
        </w:r>
      </w:hyperlink>
      <w:r>
        <w:t xml:space="preserve"> - Stresses the importance of patience, kindness, and self-compassion during the journey of self-discovery, which is crucial for the man's exploration of his sexuality.</w:t>
      </w:r>
    </w:p>
    <w:p>
      <w:pPr>
        <w:pStyle w:val="ListBullet"/>
      </w:pPr>
      <w:hyperlink r:id="rId11">
        <w:r>
          <w:rPr>
            <w:u w:val="single"/>
            <w:color w:val="0000FF"/>
            <w:rStyle w:val="Hyperlink"/>
          </w:rPr>
          <w:t>https://www.youtube.com/watch?v=bLYCPfGUd1o</w:t>
        </w:r>
      </w:hyperlink>
      <w:r>
        <w:t xml:space="preserve"> - Highlights the role of vulnerability and open communication in relationships, which is essential for the man's discussions with his husband about his feelings.</w:t>
      </w:r>
    </w:p>
    <w:p>
      <w:pPr>
        <w:pStyle w:val="ListBullet"/>
      </w:pPr>
      <w:hyperlink r:id="rId13">
        <w:r>
          <w:rPr>
            <w:u w:val="single"/>
            <w:color w:val="0000FF"/>
            <w:rStyle w:val="Hyperlink"/>
          </w:rPr>
          <w:t>https://michiganchronicle.com/embracing-your-sexual-self-a-journey-of-self-discovery/</w:t>
        </w:r>
      </w:hyperlink>
      <w:r>
        <w:t xml:space="preserve"> - Encourages seeking professional guidance if needed, which could be an option for the man as he navigates his feelings and identity.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youtube.com/watch?v=bLYCPfGUd1o" TargetMode="External"/><Relationship Id="rId12" Type="http://schemas.openxmlformats.org/officeDocument/2006/relationships/hyperlink" Target="https://californialgbtqhealth.org/honoring-expansive-visibility-a-journey-of-self-discovery-as-a-trans-man/" TargetMode="External"/><Relationship Id="rId13" Type="http://schemas.openxmlformats.org/officeDocument/2006/relationships/hyperlink" Target="https://michiganchronicle.com/embracing-your-sexual-self-a-journey-of-self-discovery/" TargetMode="External"/><Relationship Id="rId14" Type="http://schemas.openxmlformats.org/officeDocument/2006/relationships/hyperlink" Target="https://www.kinseyinstitute.org/research/publications/kinsey-scale.php" TargetMode="External"/><Relationship Id="rId15" Type="http://schemas.openxmlformats.org/officeDocument/2006/relationships/hyperlink" Target="https://www.amazon.com/Gender-Identity-Journal-Exploration-Self-Discovery/dp/1638077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