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Portland, Maine's Culinary and Cultural Renaissance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Portland, Maine's Culinary and Cultural Renaissance</w:t>
      </w:r>
    </w:p>
    <w:p>
      <w:r>
        <w:t>Portland, Maine, is a bustling harbor city where the sea plays a crucial role in daily life and the culinary scene. Jordan Rubin, owner-chef of Bar Futo, sources 70% of his seafood from Casco Bay and the nearby North Atlantic, often picking up his fish directly from the pier.</w:t>
      </w:r>
    </w:p>
    <w:p>
      <w:r>
        <w:t>Portland, with its picturesque red-brick architecture and vibrant food culture, has become a stand-alone destination. Known for its Old Port district, the city showcases its maritime legacy with cobblestone streets, fish markets, and historical sites like the 1807 signal tower and the Tate House, built in 1755.</w:t>
      </w:r>
    </w:p>
    <w:p>
      <w:r>
        <w:t xml:space="preserve">Casco Bay Lines provides ferry services to nearby islands from Portland’s waterfront, offering scenic views and access to beaches, restaurants, and historic sites like Fort Gorges. </w:t>
      </w:r>
    </w:p>
    <w:p>
      <w:r>
        <w:t>The city's recent renaissance is marked by its acclaimed restaurants, like Fore Street and Eventide Oyster Co., and a burgeoning ethnic food scene in the Munjoy Hill neighborhood. Portland also boasts a strong entrepreneurial spirit in both its food and craft beer industries, highlighted by recent James Beard Award recognitions.</w:t>
      </w:r>
    </w:p>
    <w:p>
      <w:r>
        <w:t>Portland offers various cultural and art attractions, including the childhood home of poet Henry Wadsworth Longfellow and the Portland Museum of Art. Natural beauty surrounds the city with spots like the Fore River Sanctuary and the iconic Portland Head Light.</w:t>
      </w:r>
    </w:p>
    <w:p>
      <w:r>
        <w:t>Population: 68,000 residents.</w:t>
        <w:br/>
        <w:t>Key places: Bar Futo, Fore Street, Eventide Oyster Co., Casco Bay, Tate House, Portland Museum of Art, Portland Head Light.</w:t>
      </w:r>
    </w:p>
    <w:p>
      <w:pPr>
        <w:pStyle w:val="Heading3"/>
      </w:pPr>
      <w:r>
        <w:t>Attractions and Dining Recommendations:</w:t>
      </w:r>
    </w:p>
    <w:p>
      <w:pPr>
        <w:pStyle w:val="ListBullet"/>
      </w:pPr>
      <w:r>
        <w:t>Eat:</w:t>
      </w:r>
      <w:r>
        <w:t xml:space="preserve"> Bar Futo, Il Leone on Peaks Island</w:t>
      </w:r>
    </w:p>
    <w:p>
      <w:pPr>
        <w:pStyle w:val="ListBullet"/>
      </w:pPr>
      <w:r>
        <w:t>Drink:</w:t>
      </w:r>
      <w:r>
        <w:t xml:space="preserve"> Belleflower Brewing, Blyth &amp; Burrows</w:t>
      </w:r>
    </w:p>
    <w:p>
      <w:pPr>
        <w:pStyle w:val="ListBullet"/>
      </w:pPr>
      <w:r>
        <w:t>Stay:</w:t>
      </w:r>
      <w:r>
        <w:t xml:space="preserve"> The Press Hotel</w:t>
      </w:r>
    </w:p>
    <w:p>
      <w:pPr>
        <w:pStyle w:val="ListBullet"/>
      </w:pPr>
      <w:r>
        <w:t>See:</w:t>
      </w:r>
      <w:r>
        <w:t xml:space="preserve"> Casco Bay from a ferry, Portland Head Light.</w:t>
      </w:r>
    </w:p>
    <w:p>
      <w:r>
        <w:t>Portland, Maine remains a compact city offering a rich blend of history, culture, and culinary excellence.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