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Chicago Bartender Causes Stir with Penis Illustration Book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Chicago-based bartender Rashel Gordin has compiled "Dick-tation," an illustration and coloring book composed of penis drawings, gathered from coworkers and bar patrons over the years. Gordin, who studied photography and art history at the School of the Art Institute of Chicago, began collecting these drawings from a coworker at the now-closed Dark Horse bar, where they were used as creative notes of encouragement.</w:t>
      </w:r>
    </w:p>
    <w:p>
      <w:r>
        <w:t>The book, featuring a variety of phallic illustrations ranging from simple outlines to elaborate designs like a Chicago-style hotdog, has found a new home at Jacqueline’s bar on Broadway. News of the book has spread by word of mouth, attracting people from across the city to browse and contribute their own drawings.</w:t>
      </w:r>
    </w:p>
    <w:p>
      <w:r>
        <w:t>Gordin, along with her colleague Emory Murphy who has also contributed numerous drawings, sees the project as both lighthearted and thought-provoking. While public interest in the book reflects the societal fascination with phallic imagery, Gordin believes it also sparks discussions about gender norms, double standards, and sex positivity. The lack of comprehensive sex education, particularly regarding female anatomy, is another issue highlighted through these conversations.</w:t>
      </w:r>
    </w:p>
    <w:p>
      <w:r>
        <w:t>Gordin is currently working on two additional books, "Cock-A-Doodle-Drew" and "The Second Cumming," which continue to blend her bartending career with her artistic pursuits. The original "Dick-tation" book remains a fixture at Jacqueline’s, inviting patrons to add their own phallic illustrations.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