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Giovanni Pernice to Exit 'Strictly Come Dancing' Amid Abuse Allegations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Giovanni Pernice, a professional dancer on the BBC's "Strictly Come Dancing" since 2015, will not be returning for the show's upcoming autumn series. Pernice, 33, released a statement addressing his departure and the ongoing investigation into allegations of abusive behavior towards his dance partners. Pernice denied the accusations, asserting they are false and expressing his intention to clear his name.</w:t>
      </w:r>
    </w:p>
    <w:p>
      <w:r>
        <w:t>Pernice's exit follows months of speculation and rumours regarding his conduct with partners, including Amanda Abbington, Ranvir Singh, and Laura Whitmore. The BBC has hired former Metropolitan Police officers to conduct interviews and review evidence, including rehearsal footage and communications, to investigate the claims.</w:t>
      </w:r>
    </w:p>
    <w:p>
      <w:r>
        <w:t>Pernice disclosed that he is cooperating fully with the investigation, which will continue as the new season of "Strictly Come Dancing" proceeds without him. The BBC has confirmed that it will not comment on individual cases and emphasized its commitment to treating all complaints with care and sensitivity.</w:t>
      </w:r>
    </w:p>
    <w:p>
      <w:r>
        <w:t>The dancer remains active in the dance community, participating in his ongoing tour alongside Strictly judge Anton Du Beke. The situation continues to develop as the investigation progresses.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