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Rupert Everett to join cast of Emily in Paris season 4</w:t>
      </w:r>
    </w:p>
    <w:p>
      <w:r/>
    </w:p>
    <w:p>
      <w:r>
        <w:drawing>
          <wp:inline xmlns:a="http://schemas.openxmlformats.org/drawingml/2006/main" xmlns:pic="http://schemas.openxmlformats.org/drawingml/2006/picture">
            <wp:extent cx="5486400" cy="3660458"/>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660458"/>
                    </a:xfrm>
                    <a:prstGeom prst="rect"/>
                  </pic:spPr>
                </pic:pic>
              </a:graphicData>
            </a:graphic>
          </wp:inline>
        </w:drawing>
      </w:r>
    </w:p>
    <w:p>
      <w:r>
        <w:t>As Season 4 of “love to hate” US drama "Emily in Paris" approaches, fans of the series are set to meet new characters, each with their own unique charm and storylines. Below are highlights of the new cast members and a brief overview of what to expect in this upcoming season.</w:t>
      </w:r>
    </w:p>
    <w:p>
      <w:r>
        <w:rPr>
          <w:b/>
        </w:rPr>
        <w:t>Rupert Everett as Giorgio Barbieri</w:t>
      </w:r>
    </w:p>
    <w:p>
      <w:r>
        <w:t>Giorgio is the proprietor of a prominent interior design firm based in Rome. With an inclination to involve himself in everyone’s affairs and a flair for being the centre of social gatherings, Giorgio has been a long-time friend of Sylvie. His influential presence is expected to add an intriguing dynamic to the series.</w:t>
      </w:r>
    </w:p>
    <w:p>
      <w:r>
        <w:rPr>
          <w:b/>
        </w:rPr>
        <w:t>Eugenio Franceschini as Marcello</w:t>
      </w:r>
    </w:p>
    <w:p>
      <w:r>
        <w:t>Originally hailing from Rome, Marcello embodies a straightforward, confident demeanor and an appreciation for simplicity. His grounded nature reflects his dedication to his family's business. Rather than seeking attention, Marcello’s strength lies in his substance and staying true to his roots.</w:t>
      </w:r>
    </w:p>
    <w:p>
      <w:r>
        <w:rPr>
          <w:b/>
        </w:rPr>
        <w:t>Thalia Besson as Genevieve</w:t>
      </w:r>
    </w:p>
    <w:p>
      <w:r>
        <w:t>Laurent's daughter from an earlier relationship, Genevieve has recently relocated from New York City to Paris to kickstart her career. Her enthusiastic and keen personality immediately resonates with Emily, who is delighted to mentor a fellow American expatriate. However, the similarities between Emily and Genevieve might lead to intricate entanglements both in their professional and personal lives.</w:t>
      </w:r>
    </w:p>
    <w:p>
      <w:r>
        <w:rPr>
          <w:b/>
        </w:rPr>
        <w:t>Anna Galiena as Antonia Muratori</w:t>
      </w:r>
    </w:p>
    <w:p>
      <w:r>
        <w:t>Antonia, the matriarch of the Muratori family and head of their business, governs her small village with a firm yet compassionate hand. Her leadership is characterised by efforts to foster community well-being and support the employees within the family enterprise. Antonia is steadfast in upholding the company’s values even amidst challenging times.</w:t>
      </w:r>
    </w:p>
    <w:p>
      <w:r>
        <w:rPr>
          <w:b/>
        </w:rPr>
        <w:t>Raoul Bova as Giancarlo</w:t>
      </w:r>
    </w:p>
    <w:p>
      <w:r>
        <w:t>Giancarlo, a charismatic and confident commercial director from Rome, has a history with Sylvie, having been her film professor. His return introduces a layer of complexity, potentially stirring past emotions and professional dynamics.</w:t>
      </w:r>
    </w:p>
    <w:p>
      <w:r>
        <w:rPr>
          <w:b/>
        </w:rPr>
        <w:t>About Season 4</w:t>
      </w:r>
    </w:p>
    <w:p>
      <w:r>
        <w:t>The upcoming season pivots around the aftermath of Camille and Gabriel’s chaotic wedding. Emily is left grappling with her emotions towards two men: Gabriel, who now faces impending parenthood with his ex, and Alfie, whose worst suspicions about her relationship with Gabriel have been validated. Professionally, Sylvie must address a delicate issue from her past that threatens her marriage, while Agence Grateau undergoes internal upheavals.</w:t>
      </w:r>
    </w:p>
    <w:p>
      <w:r>
        <w:t>Mindy and her band gear up for Eurovision but financial obstacles compel them to adopt a more frugal approach. Meanwhile, the palpable chemistry between Emily and Gabriel brings them closer as they collaborate towards achieving a Michelin star, though two significant secrets loom, threatening to unravel their aspirations.</w:t>
      </w:r>
    </w:p>
    <w:p>
      <w:r>
        <w:t>Mindy at Eurovision? This we must see!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